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288" w:top="576" w:left="863.9999999999999" w:right="863.9999999999999" w:header="720" w:footer="720"/>
          <w:pgNumType w:start="1"/>
        </w:sectPr>
      </w:pPr>
      <w:bookmarkStart w:colFirst="0" w:colLast="0" w:name="_pxcrrur6psp1" w:id="0"/>
      <w:bookmarkEnd w:id="0"/>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widowControl w:val="0"/>
        <w:spacing w:before="31" w:lineRule="auto"/>
        <w:ind w:right="-20"/>
        <w:jc w:val="right"/>
        <w:rPr>
          <w:sz w:val="16"/>
          <w:szCs w:val="16"/>
        </w:rPr>
      </w:pPr>
      <w:r w:rsidDel="00000000" w:rsidR="00000000" w:rsidRPr="00000000">
        <w:rPr>
          <w:b w:val="1"/>
          <w:bCs w:val="1"/>
          <w:sz w:val="28"/>
          <w:szCs w:val="28"/>
          <w:rtl w:val="0"/>
        </w:rPr>
        <w:t xml:space="preserve">Two Rock Union School District</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-57149</wp:posOffset>
            </wp:positionH>
            <wp:positionV relativeFrom="paragraph">
              <wp:posOffset>114300</wp:posOffset>
            </wp:positionV>
            <wp:extent cx="774383" cy="77438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4383" cy="774383"/>
                    </a:xfrm>
                    <a:prstGeom prst="rect"/>
                    <a:ln/>
                  </pic:spPr>
                </pic:pic>
              </a:graphicData>
            </a:graphic>
          </wp:anchor>
        </w:drawing>
      </w:r>
    </w:p>
    <w:p w:rsidR="00000000" w:rsidDel="00000000" w:rsidP="00000000" w:rsidRDefault="00000000" w:rsidRPr="00000000" w14:paraId="00000003">
      <w:pPr>
        <w:widowControl w:val="0"/>
        <w:spacing w:before="31" w:lineRule="auto"/>
        <w:ind w:left="3346" w:right="-20" w:hanging="2626"/>
        <w:jc w:val="right"/>
        <w:rPr/>
      </w:pPr>
      <w:r w:rsidDel="00000000" w:rsidR="00000000" w:rsidRPr="00000000">
        <w:rPr>
          <w:rtl w:val="0"/>
        </w:rPr>
        <w:t xml:space="preserve">5001 Spring Hill Road ▪ Petaluma, CA ▪   94952</w:t>
      </w:r>
      <w:r w:rsidDel="00000000" w:rsidR="00000000" w:rsidRPr="00000000">
        <w:rPr>
          <w:rtl w:val="0"/>
        </w:rPr>
      </w:r>
    </w:p>
    <w:p w:rsidR="00000000" w:rsidDel="00000000" w:rsidP="00000000" w:rsidRDefault="00000000" w:rsidRPr="00000000" w14:paraId="00000004">
      <w:pPr>
        <w:widowControl w:val="0"/>
        <w:spacing w:before="31" w:lineRule="auto"/>
        <w:ind w:left="3346" w:right="-20" w:hanging="2626"/>
        <w:jc w:val="right"/>
        <w:rPr/>
      </w:pPr>
      <w:r w:rsidDel="00000000" w:rsidR="00000000" w:rsidRPr="00000000">
        <w:rPr>
          <w:rtl w:val="0"/>
        </w:rPr>
        <w:t xml:space="preserve">Phone: (707) 762-6617 ▪ Fax: (707) 762-1923</w:t>
      </w:r>
    </w:p>
    <w:p w:rsidR="00000000" w:rsidDel="00000000" w:rsidP="00000000" w:rsidRDefault="00000000" w:rsidRPr="00000000" w14:paraId="00000005">
      <w:pPr>
        <w:pStyle w:val="Title"/>
        <w:jc w:val="right"/>
        <w:rPr>
          <w:b w:val="0"/>
          <w:bCs w:val="0"/>
          <w:sz w:val="24"/>
          <w:szCs w:val="24"/>
        </w:rPr>
      </w:pPr>
      <w:hyperlink r:id="rId7">
        <w:r w:rsidDel="00000000" w:rsidR="00000000" w:rsidRPr="00000000">
          <w:rPr>
            <w:b w:val="0"/>
            <w:bCs w:val="0"/>
            <w:color w:val="1155cc"/>
            <w:sz w:val="24"/>
            <w:szCs w:val="24"/>
            <w:u w:val="single"/>
            <w:rtl w:val="0"/>
          </w:rPr>
          <w:t xml:space="preserve">www.trusd.org</w:t>
        </w:r>
      </w:hyperlink>
      <w:r w:rsidDel="00000000" w:rsidR="00000000" w:rsidRPr="00000000">
        <w:rPr>
          <w:rtl w:val="0"/>
        </w:rPr>
      </w:r>
    </w:p>
    <w:p w:rsidR="00000000" w:rsidDel="00000000" w:rsidP="00000000" w:rsidRDefault="00000000" w:rsidRPr="00000000" w14:paraId="00000006">
      <w:pPr>
        <w:pStyle w:val="Title"/>
        <w:ind w:right="60"/>
        <w:jc w:val="left"/>
        <w:rPr>
          <w:sz w:val="24"/>
          <w:szCs w:val="24"/>
        </w:rPr>
      </w:pPr>
      <w:r w:rsidDel="00000000" w:rsidR="00000000" w:rsidRPr="00000000">
        <w:rPr>
          <w:rtl w:val="0"/>
        </w:rPr>
      </w:r>
    </w:p>
    <w:p w:rsidR="00000000" w:rsidDel="00000000" w:rsidP="00000000" w:rsidRDefault="00000000" w:rsidRPr="00000000" w14:paraId="00000007">
      <w:pPr>
        <w:pStyle w:val="Title"/>
        <w:ind w:right="60"/>
        <w:jc w:val="left"/>
        <w:rPr>
          <w:sz w:val="24"/>
          <w:szCs w:val="24"/>
        </w:rPr>
      </w:pPr>
      <w:r w:rsidDel="00000000" w:rsidR="00000000" w:rsidRPr="00000000">
        <w:rPr>
          <w:rtl w:val="0"/>
        </w:rPr>
      </w:r>
    </w:p>
    <w:p w:rsidR="00000000" w:rsidDel="00000000" w:rsidP="00000000" w:rsidRDefault="00000000" w:rsidRPr="00000000" w14:paraId="00000008">
      <w:pPr>
        <w:pStyle w:val="Title"/>
        <w:ind w:right="60"/>
        <w:rPr>
          <w:sz w:val="24"/>
          <w:szCs w:val="24"/>
        </w:rPr>
      </w:pPr>
      <w:r w:rsidDel="00000000" w:rsidR="00000000" w:rsidRPr="00000000">
        <w:rPr>
          <w:sz w:val="24"/>
          <w:szCs w:val="24"/>
          <w:rtl w:val="0"/>
        </w:rPr>
        <w:t xml:space="preserve">AGENDA</w:t>
      </w:r>
      <w:r w:rsidDel="00000000" w:rsidR="00000000" w:rsidRPr="00000000">
        <w:rPr>
          <w:rtl w:val="0"/>
        </w:rPr>
      </w:r>
    </w:p>
    <w:p w:rsidR="00000000" w:rsidDel="00000000" w:rsidP="00000000" w:rsidRDefault="00000000" w:rsidRPr="00000000" w14:paraId="00000009">
      <w:pPr>
        <w:pStyle w:val="Title"/>
        <w:rPr>
          <w:sz w:val="24"/>
          <w:szCs w:val="24"/>
        </w:rPr>
      </w:pPr>
      <w:r w:rsidDel="00000000" w:rsidR="00000000" w:rsidRPr="00000000">
        <w:rPr>
          <w:sz w:val="24"/>
          <w:szCs w:val="24"/>
          <w:rtl w:val="0"/>
        </w:rPr>
        <w:t xml:space="preserve">BOARD OF TRUSTEES</w:t>
      </w:r>
    </w:p>
    <w:p w:rsidR="00000000" w:rsidDel="00000000" w:rsidP="00000000" w:rsidRDefault="00000000" w:rsidRPr="00000000" w14:paraId="0000000A">
      <w:pPr>
        <w:pStyle w:val="Title"/>
        <w:rPr>
          <w:sz w:val="24"/>
          <w:szCs w:val="24"/>
        </w:rPr>
      </w:pPr>
      <w:r w:rsidDel="00000000" w:rsidR="00000000" w:rsidRPr="00000000">
        <w:rPr>
          <w:sz w:val="24"/>
          <w:szCs w:val="24"/>
          <w:rtl w:val="0"/>
        </w:rPr>
        <w:t xml:space="preserve">TWO ROCK UNION SCHOOL DISTRICT</w:t>
      </w:r>
    </w:p>
    <w:p w:rsidR="00000000" w:rsidDel="00000000" w:rsidP="00000000" w:rsidRDefault="00000000" w:rsidRPr="00000000" w14:paraId="0000000B">
      <w:pPr>
        <w:jc w:val="center"/>
        <w:rPr>
          <w:b w:val="1"/>
          <w:bCs w:val="1"/>
        </w:rPr>
      </w:pPr>
      <w:r w:rsidDel="00000000" w:rsidR="00000000" w:rsidRPr="00000000">
        <w:rPr>
          <w:b w:val="1"/>
          <w:bCs w:val="1"/>
          <w:rtl w:val="0"/>
        </w:rPr>
        <w:t xml:space="preserve">REGULAR MEETING </w:t>
      </w:r>
    </w:p>
    <w:p w:rsidR="00000000" w:rsidDel="00000000" w:rsidP="00000000" w:rsidRDefault="00000000" w:rsidRPr="00000000" w14:paraId="0000000C">
      <w:pPr>
        <w:jc w:val="center"/>
        <w:rPr>
          <w:b w:val="1"/>
          <w:bCs w:val="1"/>
        </w:rPr>
      </w:pPr>
      <w:r w:rsidDel="00000000" w:rsidR="00000000" w:rsidRPr="00000000">
        <w:rPr>
          <w:rtl w:val="0"/>
        </w:rPr>
      </w:r>
    </w:p>
    <w:p w:rsidR="00000000" w:rsidDel="00000000" w:rsidP="00000000" w:rsidRDefault="00000000" w:rsidRPr="00000000" w14:paraId="0000000D">
      <w:pPr>
        <w:jc w:val="center"/>
        <w:rPr>
          <w:b w:val="1"/>
          <w:bCs w:val="1"/>
        </w:rPr>
      </w:pPr>
      <w:r w:rsidDel="00000000" w:rsidR="00000000" w:rsidRPr="00000000">
        <w:rPr>
          <w:b w:val="1"/>
          <w:bCs w:val="1"/>
          <w:rtl w:val="0"/>
        </w:rPr>
        <w:t xml:space="preserve">August 14, 2025</w:t>
      </w:r>
    </w:p>
    <w:p w:rsidR="00000000" w:rsidDel="00000000" w:rsidP="00000000" w:rsidRDefault="00000000" w:rsidRPr="00000000" w14:paraId="0000000E">
      <w:pPr>
        <w:jc w:val="center"/>
        <w:rPr>
          <w:b w:val="1"/>
          <w:bCs w:val="1"/>
        </w:rPr>
      </w:pPr>
      <w:r w:rsidDel="00000000" w:rsidR="00000000" w:rsidRPr="00000000">
        <w:rPr>
          <w:b w:val="1"/>
          <w:bCs w:val="1"/>
          <w:rtl w:val="0"/>
        </w:rPr>
        <w:t xml:space="preserve">Closed Session 3:45 PM</w:t>
      </w:r>
    </w:p>
    <w:p w:rsidR="00000000" w:rsidDel="00000000" w:rsidP="00000000" w:rsidRDefault="00000000" w:rsidRPr="00000000" w14:paraId="0000000F">
      <w:pPr>
        <w:jc w:val="center"/>
        <w:rPr>
          <w:b w:val="1"/>
          <w:bCs w:val="1"/>
        </w:rPr>
      </w:pPr>
      <w:r w:rsidDel="00000000" w:rsidR="00000000" w:rsidRPr="00000000">
        <w:rPr>
          <w:b w:val="1"/>
          <w:bCs w:val="1"/>
          <w:rtl w:val="0"/>
        </w:rPr>
        <w:t xml:space="preserve">Open Session 4:30 PM</w:t>
      </w:r>
    </w:p>
    <w:p w:rsidR="00000000" w:rsidDel="00000000" w:rsidP="00000000" w:rsidRDefault="00000000" w:rsidRPr="00000000" w14:paraId="00000010">
      <w:pPr>
        <w:jc w:val="center"/>
        <w:rPr>
          <w:b w:val="1"/>
          <w:bCs w:val="1"/>
        </w:rPr>
      </w:pPr>
      <w:r w:rsidDel="00000000" w:rsidR="00000000" w:rsidRPr="00000000">
        <w:rPr>
          <w:b w:val="1"/>
          <w:bCs w:val="1"/>
          <w:rtl w:val="0"/>
        </w:rPr>
        <w:t xml:space="preserve">STEAM Lab, Room 12</w:t>
      </w:r>
    </w:p>
    <w:p w:rsidR="00000000" w:rsidDel="00000000" w:rsidP="00000000" w:rsidRDefault="00000000" w:rsidRPr="00000000" w14:paraId="00000011">
      <w:pPr>
        <w:jc w:val="center"/>
        <w:rPr>
          <w:b w:val="1"/>
          <w:bCs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color w:val="0000ff"/>
        </w:rPr>
      </w:pPr>
      <w:r w:rsidDel="00000000" w:rsidR="00000000" w:rsidRPr="00000000">
        <w:rPr>
          <w:b w:val="1"/>
          <w:bCs w:val="1"/>
          <w:rtl w:val="0"/>
        </w:rPr>
        <w:t xml:space="preserve">1.</w:t>
        <w:tab/>
        <w:t xml:space="preserve">CALL TO ORDER </w:t>
      </w:r>
      <w:r w:rsidDel="00000000" w:rsidR="00000000" w:rsidRPr="00000000">
        <w:rPr>
          <w:b w:val="1"/>
          <w:bCs w:val="1"/>
          <w:color w:val="0000ff"/>
          <w:rtl w:val="0"/>
        </w:rPr>
        <w:t xml:space="preserve">3:45pm</w:t>
      </w:r>
    </w:p>
    <w:p w:rsidR="00000000" w:rsidDel="00000000" w:rsidP="00000000" w:rsidRDefault="00000000" w:rsidRPr="00000000" w14:paraId="00000014">
      <w:pPr>
        <w:ind w:left="720" w:firstLine="0"/>
        <w:rPr>
          <w:b w:val="1"/>
          <w:bCs w:val="1"/>
          <w:color w:val="0000ff"/>
        </w:rPr>
      </w:pPr>
      <w:r w:rsidDel="00000000" w:rsidR="00000000" w:rsidRPr="00000000">
        <w:rPr>
          <w:b w:val="1"/>
          <w:bCs w:val="1"/>
          <w:rtl w:val="0"/>
        </w:rPr>
        <w:t xml:space="preserve">A. ROLL CALL </w:t>
      </w:r>
      <w:r w:rsidDel="00000000" w:rsidR="00000000" w:rsidRPr="00000000">
        <w:rPr>
          <w:b w:val="1"/>
          <w:bCs w:val="1"/>
          <w:color w:val="0000ff"/>
          <w:rtl w:val="0"/>
        </w:rPr>
        <w:t xml:space="preserve">John Martin, Nick Noyes, Gayleen Maas Present.</w:t>
      </w:r>
    </w:p>
    <w:p w:rsidR="00000000" w:rsidDel="00000000" w:rsidP="00000000" w:rsidRDefault="00000000" w:rsidRPr="00000000" w14:paraId="00000015">
      <w:pPr>
        <w:ind w:left="720" w:firstLine="0"/>
        <w:rPr>
          <w:b w:val="1"/>
          <w:bCs w:val="1"/>
        </w:rPr>
      </w:pPr>
      <w:r w:rsidDel="00000000" w:rsidR="00000000" w:rsidRPr="00000000">
        <w:rPr>
          <w:b w:val="1"/>
          <w:bCs w:val="1"/>
          <w:color w:val="0000ff"/>
          <w:rtl w:val="0"/>
        </w:rPr>
        <w:tab/>
        <w:tab/>
        <w:tab/>
        <w:t xml:space="preserve">John Silvestrini, Joel Ruiz Absent.</w:t>
      </w: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pStyle w:val="Heading2"/>
        <w:rPr>
          <w:sz w:val="24"/>
          <w:szCs w:val="24"/>
        </w:rPr>
      </w:pPr>
      <w:r w:rsidDel="00000000" w:rsidR="00000000" w:rsidRPr="00000000">
        <w:rPr>
          <w:sz w:val="24"/>
          <w:szCs w:val="24"/>
          <w:rtl w:val="0"/>
        </w:rPr>
        <w:t xml:space="preserve">2.</w:t>
      </w:r>
      <w:r w:rsidDel="00000000" w:rsidR="00000000" w:rsidRPr="00000000">
        <w:rPr>
          <w:sz w:val="24"/>
          <w:szCs w:val="24"/>
          <w:rtl w:val="0"/>
        </w:rPr>
        <w:tab/>
      </w:r>
      <w:r w:rsidDel="00000000" w:rsidR="00000000" w:rsidRPr="00000000">
        <w:rPr>
          <w:sz w:val="24"/>
          <w:szCs w:val="24"/>
          <w:rtl w:val="0"/>
        </w:rPr>
        <w:t xml:space="preserve">CLOSED SESSION</w:t>
      </w:r>
    </w:p>
    <w:p w:rsidR="00000000" w:rsidDel="00000000" w:rsidP="00000000" w:rsidRDefault="00000000" w:rsidRPr="00000000" w14:paraId="00000018">
      <w:pPr>
        <w:pStyle w:val="Heading2"/>
        <w:ind w:left="720" w:firstLine="0"/>
        <w:rPr>
          <w:sz w:val="24"/>
          <w:szCs w:val="24"/>
        </w:rPr>
      </w:pPr>
      <w:bookmarkStart w:colFirst="0" w:colLast="0" w:name="_80sicl3nwtx6" w:id="1"/>
      <w:bookmarkEnd w:id="1"/>
      <w:r w:rsidDel="00000000" w:rsidR="00000000" w:rsidRPr="00000000">
        <w:rPr>
          <w:sz w:val="24"/>
          <w:szCs w:val="24"/>
          <w:rtl w:val="0"/>
        </w:rPr>
        <w:t xml:space="preserve">2.1 </w:t>
        <w:tab/>
        <w:t xml:space="preserve">Announcement of Closed Session Items</w:t>
      </w:r>
    </w:p>
    <w:p w:rsidR="00000000" w:rsidDel="00000000" w:rsidP="00000000" w:rsidRDefault="00000000" w:rsidRPr="00000000" w14:paraId="00000019">
      <w:pPr>
        <w:rPr/>
      </w:pPr>
      <w:r w:rsidDel="00000000" w:rsidR="00000000" w:rsidRPr="00000000">
        <w:rPr>
          <w:rtl w:val="0"/>
        </w:rPr>
        <w:tab/>
        <w:tab/>
        <w:t xml:space="preserve">With respect to every item of business to be discussed in closed session (Gov. Code §54957.6)</w:t>
      </w:r>
    </w:p>
    <w:p w:rsidR="00000000" w:rsidDel="00000000" w:rsidP="00000000" w:rsidRDefault="00000000" w:rsidRPr="00000000" w14:paraId="0000001A">
      <w:pPr>
        <w:rPr/>
      </w:pPr>
      <w:r w:rsidDel="00000000" w:rsidR="00000000" w:rsidRPr="00000000">
        <w:rPr>
          <w:rtl w:val="0"/>
        </w:rPr>
        <w:tab/>
      </w:r>
    </w:p>
    <w:p w:rsidR="00000000" w:rsidDel="00000000" w:rsidP="00000000" w:rsidRDefault="00000000" w:rsidRPr="00000000" w14:paraId="0000001B">
      <w:pPr>
        <w:rPr/>
      </w:pPr>
      <w:r w:rsidDel="00000000" w:rsidR="00000000" w:rsidRPr="00000000">
        <w:rPr>
          <w:b w:val="1"/>
          <w:bCs w:val="1"/>
          <w:rtl w:val="0"/>
        </w:rPr>
        <w:t xml:space="preserve">3.</w:t>
      </w:r>
      <w:r w:rsidDel="00000000" w:rsidR="00000000" w:rsidRPr="00000000">
        <w:rPr>
          <w:rtl w:val="0"/>
        </w:rPr>
        <w:t xml:space="preserve"> </w:t>
        <w:tab/>
      </w:r>
      <w:r w:rsidDel="00000000" w:rsidR="00000000" w:rsidRPr="00000000">
        <w:rPr>
          <w:b w:val="1"/>
          <w:bCs w:val="1"/>
          <w:rtl w:val="0"/>
        </w:rPr>
        <w:t xml:space="preserve">RECONVENE TO PUBLIC MEETING</w:t>
      </w:r>
      <w:r w:rsidDel="00000000" w:rsidR="00000000" w:rsidRPr="00000000">
        <w:rPr>
          <w:rtl w:val="0"/>
        </w:rPr>
        <w:t xml:space="preserve"> Report of any actions taken during Closed Session </w:t>
      </w:r>
    </w:p>
    <w:p w:rsidR="00000000" w:rsidDel="00000000" w:rsidP="00000000" w:rsidRDefault="00000000" w:rsidRPr="00000000" w14:paraId="0000001C">
      <w:pPr>
        <w:ind w:left="720" w:firstLine="0"/>
        <w:rPr>
          <w:color w:val="0000ff"/>
        </w:rPr>
      </w:pPr>
      <w:r w:rsidDel="00000000" w:rsidR="00000000" w:rsidRPr="00000000">
        <w:rPr>
          <w:rtl w:val="0"/>
        </w:rPr>
        <w:t xml:space="preserve">(if necessary) </w:t>
      </w:r>
      <w:r w:rsidDel="00000000" w:rsidR="00000000" w:rsidRPr="00000000">
        <w:rPr>
          <w:color w:val="0000ff"/>
          <w:rtl w:val="0"/>
        </w:rPr>
        <w:t xml:space="preserve">4:31pm Reconvene. No Action Taken During Closed Session.</w:t>
      </w:r>
    </w:p>
    <w:p w:rsidR="00000000" w:rsidDel="00000000" w:rsidP="00000000" w:rsidRDefault="00000000" w:rsidRPr="00000000" w14:paraId="0000001D">
      <w:pPr>
        <w:rPr/>
      </w:pPr>
      <w:r w:rsidDel="00000000" w:rsidR="00000000" w:rsidRPr="00000000">
        <w:rPr>
          <w:rtl w:val="0"/>
        </w:rPr>
        <w:tab/>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4.</w:t>
        <w:tab/>
        <w:t xml:space="preserve">Adoption and Approval of Agenda</w:t>
      </w:r>
    </w:p>
    <w:p w:rsidR="00000000" w:rsidDel="00000000" w:rsidP="00000000" w:rsidRDefault="00000000" w:rsidRPr="00000000" w14:paraId="00000020">
      <w:pPr>
        <w:rPr/>
      </w:pPr>
      <w:r w:rsidDel="00000000" w:rsidR="00000000" w:rsidRPr="00000000">
        <w:rPr>
          <w:b w:val="1"/>
          <w:bCs w:val="1"/>
          <w:rtl w:val="0"/>
        </w:rPr>
        <w:tab/>
        <w:t xml:space="preserve">4.1</w:t>
        <w:tab/>
      </w:r>
      <w:r w:rsidDel="00000000" w:rsidR="00000000" w:rsidRPr="00000000">
        <w:rPr>
          <w:rtl w:val="0"/>
        </w:rPr>
        <w:t xml:space="preserve">Approval of the Agenda for August 14, 2025.</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ind w:firstLine="720"/>
        <w:rPr>
          <w:b w:val="1"/>
          <w:bCs w:val="1"/>
        </w:rPr>
      </w:pPr>
      <w:r w:rsidDel="00000000" w:rsidR="00000000" w:rsidRPr="00000000">
        <w:rPr>
          <w:b w:val="1"/>
          <w:bCs w:val="1"/>
          <w:rtl w:val="0"/>
        </w:rPr>
        <w:t xml:space="preserve">Action</w:t>
      </w:r>
    </w:p>
    <w:p w:rsidR="00000000" w:rsidDel="00000000" w:rsidP="00000000" w:rsidRDefault="00000000" w:rsidRPr="00000000" w14:paraId="00000023">
      <w:pPr>
        <w:rPr>
          <w:color w:val="0000ff"/>
        </w:rPr>
      </w:pPr>
      <w:r w:rsidDel="00000000" w:rsidR="00000000" w:rsidRPr="00000000">
        <w:rPr>
          <w:rtl w:val="0"/>
        </w:rPr>
        <w:t xml:space="preserve"> </w:t>
        <w:tab/>
        <w:t xml:space="preserve">Motion: </w:t>
      </w:r>
      <w:r w:rsidDel="00000000" w:rsidR="00000000" w:rsidRPr="00000000">
        <w:rPr>
          <w:color w:val="0000ff"/>
          <w:rtl w:val="0"/>
        </w:rPr>
        <w:t xml:space="preserve">NN</w:t>
      </w:r>
      <w:r w:rsidDel="00000000" w:rsidR="00000000" w:rsidRPr="00000000">
        <w:rPr>
          <w:rtl w:val="0"/>
        </w:rPr>
        <w:tab/>
        <w:tab/>
        <w:t xml:space="preserve">Second: </w:t>
      </w:r>
      <w:r w:rsidDel="00000000" w:rsidR="00000000" w:rsidRPr="00000000">
        <w:rPr>
          <w:color w:val="0000ff"/>
          <w:rtl w:val="0"/>
        </w:rPr>
        <w:t xml:space="preserve">JM</w:t>
      </w:r>
      <w:r w:rsidDel="00000000" w:rsidR="00000000" w:rsidRPr="00000000">
        <w:rPr>
          <w:rtl w:val="0"/>
        </w:rPr>
        <w:tab/>
        <w:tab/>
        <w:t xml:space="preserve">Aye: </w:t>
      </w:r>
      <w:r w:rsidDel="00000000" w:rsidR="00000000" w:rsidRPr="00000000">
        <w:rPr>
          <w:color w:val="0000ff"/>
          <w:rtl w:val="0"/>
        </w:rPr>
        <w:tab/>
        <w:t xml:space="preserve">3</w:t>
      </w:r>
      <w:r w:rsidDel="00000000" w:rsidR="00000000" w:rsidRPr="00000000">
        <w:rPr>
          <w:rtl w:val="0"/>
        </w:rPr>
        <w:tab/>
        <w:tab/>
        <w:t xml:space="preserve">Nay: </w:t>
      </w:r>
      <w:r w:rsidDel="00000000" w:rsidR="00000000" w:rsidRPr="00000000">
        <w:rPr>
          <w:color w:val="0000ff"/>
          <w:rtl w:val="0"/>
        </w:rPr>
        <w:t xml:space="preserve">0</w:t>
      </w:r>
    </w:p>
    <w:p w:rsidR="00000000" w:rsidDel="00000000" w:rsidP="00000000" w:rsidRDefault="00000000" w:rsidRPr="00000000" w14:paraId="00000024">
      <w:pPr>
        <w:rPr>
          <w:b w:val="1"/>
          <w:bCs w:val="1"/>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5. </w:t>
        <w:tab/>
        <w:t xml:space="preserve">PUBLIC COMMENT</w:t>
      </w:r>
    </w:p>
    <w:p w:rsidR="00000000" w:rsidDel="00000000" w:rsidP="00000000" w:rsidRDefault="00000000" w:rsidRPr="00000000" w14:paraId="00000027">
      <w:pPr>
        <w:ind w:left="720" w:firstLine="0"/>
        <w:rPr/>
      </w:pPr>
      <w:r w:rsidDel="00000000" w:rsidR="00000000" w:rsidRPr="00000000">
        <w:rPr>
          <w:rtl w:val="0"/>
        </w:rPr>
        <w:t xml:space="preserve">Members of the public may address the Board concerning any item of interest within the subject matter jurisdiction of the Board.  No discussion or action shall be taken on any item not appearing on the Agenda.  Each person will be allowed up to three (3) minutes per item.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rPr>
          <w:b w:val="1"/>
          <w:bCs w:val="1"/>
        </w:rPr>
      </w:pPr>
      <w:r w:rsidDel="00000000" w:rsidR="00000000" w:rsidRPr="00000000">
        <w:rPr>
          <w:rtl w:val="0"/>
        </w:rPr>
      </w:r>
    </w:p>
    <w:p w:rsidR="00000000" w:rsidDel="00000000" w:rsidP="00000000" w:rsidRDefault="00000000" w:rsidRPr="00000000" w14:paraId="0000002A">
      <w:pPr>
        <w:ind w:left="720"/>
        <w:rPr/>
      </w:pPr>
      <w:r w:rsidDel="00000000" w:rsidR="00000000" w:rsidRPr="00000000">
        <w:rPr>
          <w:b w:val="1"/>
          <w:bCs w:val="1"/>
          <w:rtl w:val="0"/>
        </w:rPr>
        <w:t xml:space="preserve"> 6.     </w:t>
        <w:tab/>
        <w:t xml:space="preserve">CONSENT ITEMS</w:t>
        <w:tab/>
        <w:tab/>
        <w:tab/>
        <w:tab/>
        <w:tab/>
        <w:tab/>
        <w:tab/>
        <w:tab/>
        <w:tab/>
        <w:t xml:space="preserve">ACTION</w:t>
      </w:r>
      <w:r w:rsidDel="00000000" w:rsidR="00000000" w:rsidRPr="00000000">
        <w:rPr>
          <w:rtl w:val="0"/>
        </w:rPr>
      </w:r>
    </w:p>
    <w:p w:rsidR="00000000" w:rsidDel="00000000" w:rsidP="00000000" w:rsidRDefault="00000000" w:rsidRPr="00000000" w14:paraId="0000002B">
      <w:pPr>
        <w:ind w:left="720" w:firstLine="0"/>
        <w:rPr>
          <w:b w:val="1"/>
          <w:bCs w:val="1"/>
        </w:rPr>
      </w:pPr>
      <w:r w:rsidDel="00000000" w:rsidR="00000000" w:rsidRPr="00000000">
        <w:rPr>
          <w:rtl w:val="0"/>
        </w:rPr>
        <w:t xml:space="preserve">Items within the Consent Agenda are routine in nature and do not require discussion. Any Board member may have any item removed from the Consent Calendar and have  it acted  upon separately.  All items are approved with a single action.</w:t>
      </w:r>
      <w:r w:rsidDel="00000000" w:rsidR="00000000" w:rsidRPr="00000000">
        <w:rPr>
          <w:rtl w:val="0"/>
        </w:rPr>
      </w:r>
    </w:p>
    <w:p w:rsidR="00000000" w:rsidDel="00000000" w:rsidP="00000000" w:rsidRDefault="00000000" w:rsidRPr="00000000" w14:paraId="0000002C">
      <w:pPr>
        <w:widowControl w:val="0"/>
        <w:ind w:left="1440" w:firstLine="0"/>
        <w:rPr>
          <w:b w:val="1"/>
          <w:bCs w:val="1"/>
        </w:rPr>
      </w:pPr>
      <w:r w:rsidDel="00000000" w:rsidR="00000000" w:rsidRPr="00000000">
        <w:rPr>
          <w:rtl w:val="0"/>
        </w:rPr>
      </w:r>
    </w:p>
    <w:p w:rsidR="00000000" w:rsidDel="00000000" w:rsidP="00000000" w:rsidRDefault="00000000" w:rsidRPr="00000000" w14:paraId="0000002D">
      <w:pPr>
        <w:widowControl w:val="0"/>
        <w:ind w:left="1440" w:firstLine="0"/>
        <w:rPr/>
      </w:pPr>
      <w:r w:rsidDel="00000000" w:rsidR="00000000" w:rsidRPr="00000000">
        <w:rPr>
          <w:b w:val="1"/>
          <w:bCs w:val="1"/>
          <w:rtl w:val="0"/>
        </w:rPr>
        <w:t xml:space="preserve">Background</w:t>
      </w:r>
      <w:r w:rsidDel="00000000" w:rsidR="00000000" w:rsidRPr="00000000">
        <w:rPr>
          <w:rtl w:val="0"/>
        </w:rPr>
        <w:t xml:space="preserve">: Routine items presented for approval.</w:t>
      </w:r>
    </w:p>
    <w:p w:rsidR="00000000" w:rsidDel="00000000" w:rsidP="00000000" w:rsidRDefault="00000000" w:rsidRPr="00000000" w14:paraId="0000002E">
      <w:pPr>
        <w:ind w:left="720" w:firstLine="720"/>
        <w:rPr/>
      </w:pPr>
      <w:r w:rsidDel="00000000" w:rsidR="00000000" w:rsidRPr="00000000">
        <w:rPr>
          <w:b w:val="1"/>
          <w:bCs w:val="1"/>
          <w:rtl w:val="0"/>
        </w:rPr>
        <w:t xml:space="preserve">Plan</w:t>
      </w:r>
      <w:r w:rsidDel="00000000" w:rsidR="00000000" w:rsidRPr="00000000">
        <w:rPr>
          <w:rtl w:val="0"/>
        </w:rPr>
        <w:t xml:space="preserve">:  Routine process.</w:t>
      </w:r>
    </w:p>
    <w:p w:rsidR="00000000" w:rsidDel="00000000" w:rsidP="00000000" w:rsidRDefault="00000000" w:rsidRPr="00000000" w14:paraId="0000002F">
      <w:pPr>
        <w:ind w:left="1440" w:firstLine="0"/>
        <w:rPr/>
      </w:pPr>
      <w:r w:rsidDel="00000000" w:rsidR="00000000" w:rsidRPr="00000000">
        <w:rPr>
          <w:b w:val="1"/>
          <w:bCs w:val="1"/>
          <w:rtl w:val="0"/>
        </w:rPr>
        <w:t xml:space="preserve">Public Commen</w:t>
      </w:r>
      <w:r w:rsidDel="00000000" w:rsidR="00000000" w:rsidRPr="00000000">
        <w:rPr>
          <w:rtl w:val="0"/>
        </w:rPr>
        <w:t xml:space="preserve">t:</w:t>
      </w:r>
    </w:p>
    <w:p w:rsidR="00000000" w:rsidDel="00000000" w:rsidP="00000000" w:rsidRDefault="00000000" w:rsidRPr="00000000" w14:paraId="00000030">
      <w:pPr>
        <w:ind w:left="1440" w:firstLine="0"/>
        <w:rPr/>
      </w:pPr>
      <w:r w:rsidDel="00000000" w:rsidR="00000000" w:rsidRPr="00000000">
        <w:rPr>
          <w:b w:val="1"/>
          <w:bCs w:val="1"/>
          <w:rtl w:val="0"/>
        </w:rPr>
        <w:t xml:space="preserve">Board Discussion</w:t>
      </w:r>
      <w:r w:rsidDel="00000000" w:rsidR="00000000" w:rsidRPr="00000000">
        <w:rPr>
          <w:rtl w:val="0"/>
        </w:rPr>
        <w:t xml:space="preserve">:</w:t>
      </w:r>
    </w:p>
    <w:p w:rsidR="00000000" w:rsidDel="00000000" w:rsidP="00000000" w:rsidRDefault="00000000" w:rsidRPr="00000000" w14:paraId="00000031">
      <w:pPr>
        <w:ind w:left="1440" w:firstLine="0"/>
        <w:rPr/>
      </w:pPr>
      <w:r w:rsidDel="00000000" w:rsidR="00000000" w:rsidRPr="00000000">
        <w:rPr>
          <w:b w:val="1"/>
          <w:bCs w:val="1"/>
          <w:rtl w:val="0"/>
        </w:rPr>
        <w:t xml:space="preserve">Recommended motion</w:t>
      </w:r>
      <w:r w:rsidDel="00000000" w:rsidR="00000000" w:rsidRPr="00000000">
        <w:rPr>
          <w:rtl w:val="0"/>
        </w:rPr>
        <w:t xml:space="preserve">:  Approval of Consent Agenda.</w:t>
        <w:tab/>
      </w:r>
    </w:p>
    <w:p w:rsidR="00000000" w:rsidDel="00000000" w:rsidP="00000000" w:rsidRDefault="00000000" w:rsidRPr="00000000" w14:paraId="00000032">
      <w:pPr>
        <w:rPr>
          <w:highlight w:val="yellow"/>
        </w:rPr>
      </w:pPr>
      <w:r w:rsidDel="00000000" w:rsidR="00000000" w:rsidRPr="00000000">
        <w:rPr>
          <w:rtl w:val="0"/>
        </w:rPr>
      </w:r>
    </w:p>
    <w:p w:rsidR="00000000" w:rsidDel="00000000" w:rsidP="00000000" w:rsidRDefault="00000000" w:rsidRPr="00000000" w14:paraId="00000033">
      <w:pPr>
        <w:ind w:left="1440" w:hanging="720"/>
        <w:rPr/>
      </w:pPr>
      <w:r w:rsidDel="00000000" w:rsidR="00000000" w:rsidRPr="00000000">
        <w:rPr>
          <w:b w:val="1"/>
          <w:bCs w:val="1"/>
          <w:rtl w:val="0"/>
        </w:rPr>
        <w:t xml:space="preserve">6.1</w:t>
        <w:tab/>
        <w:t xml:space="preserve">Approval of Minutes– This item allows the Board to formally review and approve the written record of discussions, actions, and decisions from the following Board Meetings to ensure accuracy and completeness for the official record.</w:t>
      </w:r>
      <w:r w:rsidDel="00000000" w:rsidR="00000000" w:rsidRPr="00000000">
        <w:rPr>
          <w:rtl w:val="0"/>
        </w:rPr>
      </w:r>
    </w:p>
    <w:p w:rsidR="00000000" w:rsidDel="00000000" w:rsidP="00000000" w:rsidRDefault="00000000" w:rsidRPr="00000000" w14:paraId="00000034">
      <w:pPr>
        <w:ind w:left="1440" w:hanging="720"/>
        <w:rPr>
          <w:b w:val="1"/>
          <w:bCs w:val="1"/>
        </w:rPr>
      </w:pPr>
      <w:r w:rsidDel="00000000" w:rsidR="00000000" w:rsidRPr="00000000">
        <w:rPr>
          <w:rtl w:val="0"/>
        </w:rPr>
      </w:r>
    </w:p>
    <w:p w:rsidR="00000000" w:rsidDel="00000000" w:rsidP="00000000" w:rsidRDefault="00000000" w:rsidRPr="00000000" w14:paraId="00000035">
      <w:pPr>
        <w:numPr>
          <w:ilvl w:val="0"/>
          <w:numId w:val="1"/>
        </w:numPr>
        <w:ind w:left="1440" w:firstLine="0"/>
        <w:rPr>
          <w:b w:val="1"/>
          <w:bCs w:val="1"/>
        </w:rPr>
      </w:pPr>
      <w:r w:rsidDel="00000000" w:rsidR="00000000" w:rsidRPr="00000000">
        <w:rPr>
          <w:b w:val="1"/>
          <w:bCs w:val="1"/>
          <w:rtl w:val="0"/>
        </w:rPr>
        <w:t xml:space="preserve">June 12, 2025 Regular Board Meeting</w:t>
        <w:tab/>
        <w:tab/>
        <w:tab/>
        <w:tab/>
      </w:r>
    </w:p>
    <w:p w:rsidR="00000000" w:rsidDel="00000000" w:rsidP="00000000" w:rsidRDefault="00000000" w:rsidRPr="00000000" w14:paraId="00000036">
      <w:pPr>
        <w:numPr>
          <w:ilvl w:val="0"/>
          <w:numId w:val="1"/>
        </w:numPr>
        <w:ind w:left="1440" w:firstLine="0"/>
        <w:rPr>
          <w:b w:val="1"/>
          <w:bCs w:val="1"/>
        </w:rPr>
      </w:pPr>
      <w:r w:rsidDel="00000000" w:rsidR="00000000" w:rsidRPr="00000000">
        <w:rPr>
          <w:b w:val="1"/>
          <w:bCs w:val="1"/>
          <w:rtl w:val="0"/>
        </w:rPr>
        <w:t xml:space="preserve">June 12, 2025 Public Hearing Board Meeting</w:t>
        <w:tab/>
        <w:tab/>
        <w:tab/>
      </w:r>
    </w:p>
    <w:p w:rsidR="00000000" w:rsidDel="00000000" w:rsidP="00000000" w:rsidRDefault="00000000" w:rsidRPr="00000000" w14:paraId="00000037">
      <w:pPr>
        <w:numPr>
          <w:ilvl w:val="0"/>
          <w:numId w:val="1"/>
        </w:numPr>
        <w:ind w:left="1440" w:firstLine="0"/>
        <w:rPr>
          <w:b w:val="1"/>
          <w:bCs w:val="1"/>
        </w:rPr>
      </w:pPr>
      <w:r w:rsidDel="00000000" w:rsidR="00000000" w:rsidRPr="00000000">
        <w:rPr>
          <w:b w:val="1"/>
          <w:bCs w:val="1"/>
          <w:rtl w:val="0"/>
        </w:rPr>
        <w:t xml:space="preserve">June 19, 2025 Special Board Meeting</w:t>
        <w:tab/>
        <w:tab/>
        <w:tab/>
        <w:tab/>
      </w:r>
    </w:p>
    <w:p w:rsidR="00000000" w:rsidDel="00000000" w:rsidP="00000000" w:rsidRDefault="00000000" w:rsidRPr="00000000" w14:paraId="00000038">
      <w:pPr>
        <w:numPr>
          <w:ilvl w:val="0"/>
          <w:numId w:val="1"/>
        </w:numPr>
        <w:ind w:left="1440" w:firstLine="0"/>
        <w:rPr>
          <w:b w:val="1"/>
          <w:bCs w:val="1"/>
        </w:rPr>
      </w:pPr>
      <w:r w:rsidDel="00000000" w:rsidR="00000000" w:rsidRPr="00000000">
        <w:rPr>
          <w:b w:val="1"/>
          <w:bCs w:val="1"/>
          <w:rtl w:val="0"/>
        </w:rPr>
        <w:t xml:space="preserve">June 26, 2025 Special Board Meeting</w:t>
        <w:tab/>
        <w:tab/>
        <w:tab/>
        <w:tab/>
      </w:r>
    </w:p>
    <w:p w:rsidR="00000000" w:rsidDel="00000000" w:rsidP="00000000" w:rsidRDefault="00000000" w:rsidRPr="00000000" w14:paraId="00000039">
      <w:pPr>
        <w:numPr>
          <w:ilvl w:val="0"/>
          <w:numId w:val="1"/>
        </w:numPr>
        <w:ind w:left="1440" w:firstLine="0"/>
        <w:rPr>
          <w:b w:val="1"/>
          <w:bCs w:val="1"/>
        </w:rPr>
      </w:pPr>
      <w:r w:rsidDel="00000000" w:rsidR="00000000" w:rsidRPr="00000000">
        <w:rPr>
          <w:b w:val="1"/>
          <w:bCs w:val="1"/>
          <w:rtl w:val="0"/>
        </w:rPr>
        <w:t xml:space="preserve">July 10, 2025 Regular School Board Meeting </w:t>
        <w:tab/>
        <w:tab/>
        <w:tab/>
      </w:r>
    </w:p>
    <w:p w:rsidR="00000000" w:rsidDel="00000000" w:rsidP="00000000" w:rsidRDefault="00000000" w:rsidRPr="00000000" w14:paraId="0000003A">
      <w:pPr>
        <w:ind w:left="1440" w:hanging="720"/>
        <w:rPr>
          <w:b w:val="1"/>
          <w:bCs w:val="1"/>
        </w:rPr>
      </w:pPr>
      <w:r w:rsidDel="00000000" w:rsidR="00000000" w:rsidRPr="00000000">
        <w:rPr>
          <w:rtl w:val="0"/>
        </w:rPr>
      </w:r>
    </w:p>
    <w:p w:rsidR="00000000" w:rsidDel="00000000" w:rsidP="00000000" w:rsidRDefault="00000000" w:rsidRPr="00000000" w14:paraId="0000003B">
      <w:pPr>
        <w:ind w:left="1440" w:hanging="720"/>
        <w:rPr>
          <w:b w:val="1"/>
          <w:bCs w:val="1"/>
        </w:rPr>
      </w:pPr>
      <w:r w:rsidDel="00000000" w:rsidR="00000000" w:rsidRPr="00000000">
        <w:rPr>
          <w:b w:val="1"/>
          <w:bCs w:val="1"/>
          <w:rtl w:val="0"/>
        </w:rPr>
        <w:t xml:space="preserve">6.2</w:t>
        <w:tab/>
        <w:t xml:space="preserve">Approval of Warrants – This item authorizes the Board to review and approve payment of the district’s expenses, as listed on the warrant register, to ensure all disbursements are accurate, appropriate, and within the approved budget. </w:t>
      </w:r>
    </w:p>
    <w:p w:rsidR="00000000" w:rsidDel="00000000" w:rsidP="00000000" w:rsidRDefault="00000000" w:rsidRPr="00000000" w14:paraId="0000003C">
      <w:pPr>
        <w:ind w:left="1440" w:hanging="720"/>
        <w:rPr>
          <w:b w:val="1"/>
          <w:bCs w:val="1"/>
        </w:rPr>
      </w:pPr>
      <w:r w:rsidDel="00000000" w:rsidR="00000000" w:rsidRPr="00000000">
        <w:rPr>
          <w:rtl w:val="0"/>
        </w:rPr>
      </w:r>
    </w:p>
    <w:p w:rsidR="00000000" w:rsidDel="00000000" w:rsidP="00000000" w:rsidRDefault="00000000" w:rsidRPr="00000000" w14:paraId="0000003D">
      <w:pPr>
        <w:numPr>
          <w:ilvl w:val="0"/>
          <w:numId w:val="2"/>
        </w:numPr>
        <w:ind w:left="1440" w:firstLine="0"/>
        <w:rPr>
          <w:b w:val="1"/>
          <w:bCs w:val="1"/>
        </w:rPr>
      </w:pPr>
      <w:r w:rsidDel="00000000" w:rsidR="00000000" w:rsidRPr="00000000">
        <w:rPr>
          <w:b w:val="1"/>
          <w:bCs w:val="1"/>
          <w:rtl w:val="0"/>
        </w:rPr>
        <w:t xml:space="preserve">June 2025</w:t>
        <w:tab/>
        <w:tab/>
        <w:tab/>
        <w:tab/>
        <w:tab/>
        <w:tab/>
        <w:tab/>
        <w:tab/>
      </w:r>
    </w:p>
    <w:p w:rsidR="00000000" w:rsidDel="00000000" w:rsidP="00000000" w:rsidRDefault="00000000" w:rsidRPr="00000000" w14:paraId="0000003E">
      <w:pPr>
        <w:numPr>
          <w:ilvl w:val="0"/>
          <w:numId w:val="2"/>
        </w:numPr>
        <w:ind w:left="1440" w:firstLine="0"/>
        <w:rPr>
          <w:b w:val="1"/>
          <w:bCs w:val="1"/>
        </w:rPr>
      </w:pPr>
      <w:r w:rsidDel="00000000" w:rsidR="00000000" w:rsidRPr="00000000">
        <w:rPr>
          <w:b w:val="1"/>
          <w:bCs w:val="1"/>
          <w:rtl w:val="0"/>
        </w:rPr>
        <w:t xml:space="preserve">July 2025</w:t>
        <w:tab/>
        <w:tab/>
        <w:tab/>
        <w:tab/>
        <w:tab/>
        <w:tab/>
        <w:tab/>
        <w:tab/>
      </w:r>
    </w:p>
    <w:p w:rsidR="00000000" w:rsidDel="00000000" w:rsidP="00000000" w:rsidRDefault="00000000" w:rsidRPr="00000000" w14:paraId="0000003F">
      <w:pPr>
        <w:ind w:left="1440" w:hanging="720"/>
        <w:rPr>
          <w:b w:val="1"/>
          <w:bCs w:val="1"/>
        </w:rPr>
      </w:pPr>
      <w:r w:rsidDel="00000000" w:rsidR="00000000" w:rsidRPr="00000000">
        <w:rPr>
          <w:rtl w:val="0"/>
        </w:rPr>
      </w:r>
    </w:p>
    <w:p w:rsidR="00000000" w:rsidDel="00000000" w:rsidP="00000000" w:rsidRDefault="00000000" w:rsidRPr="00000000" w14:paraId="00000040">
      <w:pPr>
        <w:ind w:left="1440" w:hanging="720"/>
        <w:rPr>
          <w:b w:val="1"/>
          <w:bCs w:val="1"/>
        </w:rPr>
      </w:pPr>
      <w:r w:rsidDel="00000000" w:rsidR="00000000" w:rsidRPr="00000000">
        <w:rPr>
          <w:b w:val="1"/>
          <w:bCs w:val="1"/>
          <w:rtl w:val="0"/>
        </w:rPr>
        <w:t xml:space="preserve">6.3</w:t>
        <w:tab/>
        <w:t xml:space="preserve">Approval of Memorandum of Understanding with The North Coast School of Education for Participation in the 2025–26 “Be a Teacher” Program – This item requests Board approval to enter into an agreement with The North Coast School of Education to participate in the “Be a Teacher” program during the 2025–26 school year, providing a pathway for aspiring educators to earn their teaching credential while gaining hands-on experience in the district.</w:t>
        <w:tab/>
        <w:tab/>
        <w:tab/>
        <w:tab/>
        <w:tab/>
        <w:tab/>
        <w:tab/>
      </w:r>
    </w:p>
    <w:p w:rsidR="00000000" w:rsidDel="00000000" w:rsidP="00000000" w:rsidRDefault="00000000" w:rsidRPr="00000000" w14:paraId="00000041">
      <w:pPr>
        <w:ind w:left="720" w:firstLine="0"/>
        <w:rPr>
          <w:b w:val="1"/>
          <w:bCs w:val="1"/>
        </w:rPr>
      </w:pPr>
      <w:r w:rsidDel="00000000" w:rsidR="00000000" w:rsidRPr="00000000">
        <w:rPr>
          <w:rtl w:val="0"/>
        </w:rPr>
      </w:r>
    </w:p>
    <w:p w:rsidR="00000000" w:rsidDel="00000000" w:rsidP="00000000" w:rsidRDefault="00000000" w:rsidRPr="00000000" w14:paraId="00000042">
      <w:pPr>
        <w:ind w:left="1440" w:hanging="720"/>
        <w:rPr>
          <w:b w:val="1"/>
          <w:bCs w:val="1"/>
        </w:rPr>
      </w:pPr>
      <w:r w:rsidDel="00000000" w:rsidR="00000000" w:rsidRPr="00000000">
        <w:rPr>
          <w:b w:val="1"/>
          <w:bCs w:val="1"/>
          <w:rtl w:val="0"/>
        </w:rPr>
        <w:t xml:space="preserve">6.4</w:t>
        <w:tab/>
        <w:t xml:space="preserve">Approval of Memorandum of Understanding with The North Coast School of Education for Participation in the 2025–26 Induction Program – This item requests Board approval to enter into an agreement with The North Coast School of Education to participate in the Induction program during the 2025–26 school year, providing credentialed teachers with specifically-designed, standards-based professional development, mentoring and coaching, credentialing services, and technical assistance aligned to the California Standards for the Teaching Profession (CSTP) </w:t>
      </w:r>
    </w:p>
    <w:p w:rsidR="00000000" w:rsidDel="00000000" w:rsidP="00000000" w:rsidRDefault="00000000" w:rsidRPr="00000000" w14:paraId="00000043">
      <w:pPr>
        <w:ind w:left="1440" w:hanging="720"/>
        <w:rPr>
          <w:b w:val="1"/>
          <w:bCs w:val="1"/>
        </w:rPr>
      </w:pPr>
      <w:r w:rsidDel="00000000" w:rsidR="00000000" w:rsidRPr="00000000">
        <w:rPr>
          <w:b w:val="1"/>
          <w:bCs w:val="1"/>
          <w:rtl w:val="0"/>
        </w:rPr>
        <w:tab/>
      </w:r>
    </w:p>
    <w:p w:rsidR="00000000" w:rsidDel="00000000" w:rsidP="00000000" w:rsidRDefault="00000000" w:rsidRPr="00000000" w14:paraId="00000044">
      <w:pPr>
        <w:ind w:left="1440" w:hanging="720"/>
        <w:rPr>
          <w:b w:val="1"/>
          <w:bCs w:val="1"/>
        </w:rPr>
      </w:pPr>
      <w:r w:rsidDel="00000000" w:rsidR="00000000" w:rsidRPr="00000000">
        <w:rPr>
          <w:b w:val="1"/>
          <w:bCs w:val="1"/>
          <w:rtl w:val="0"/>
        </w:rPr>
        <w:t xml:space="preserve">6.5</w:t>
        <w:tab/>
        <w:t xml:space="preserve">Approval of Agreement with Corner to Corner Cleaning Service – This item seeks Board approval to enter into an agreement with Corner to Corner Cleaning Service to provide custodial and cleaning services for the district, ensuring facilities are maintained in a clean, safe, and sanitary condition.</w:t>
        <w:tab/>
        <w:tab/>
        <w:tab/>
        <w:tab/>
        <w:tab/>
      </w:r>
    </w:p>
    <w:p w:rsidR="00000000" w:rsidDel="00000000" w:rsidP="00000000" w:rsidRDefault="00000000" w:rsidRPr="00000000" w14:paraId="00000045">
      <w:pPr>
        <w:ind w:left="1440" w:hanging="720"/>
        <w:rPr>
          <w:b w:val="1"/>
          <w:bCs w:val="1"/>
        </w:rPr>
      </w:pPr>
      <w:r w:rsidDel="00000000" w:rsidR="00000000" w:rsidRPr="00000000">
        <w:rPr>
          <w:rtl w:val="0"/>
        </w:rPr>
      </w:r>
    </w:p>
    <w:p w:rsidR="00000000" w:rsidDel="00000000" w:rsidP="00000000" w:rsidRDefault="00000000" w:rsidRPr="00000000" w14:paraId="00000046">
      <w:pPr>
        <w:ind w:left="1440" w:hanging="720"/>
        <w:rPr>
          <w:b w:val="1"/>
          <w:bCs w:val="1"/>
        </w:rPr>
      </w:pPr>
      <w:r w:rsidDel="00000000" w:rsidR="00000000" w:rsidRPr="00000000">
        <w:rPr>
          <w:b w:val="1"/>
          <w:bCs w:val="1"/>
          <w:rtl w:val="0"/>
        </w:rPr>
        <w:t xml:space="preserve">6.6</w:t>
        <w:tab/>
        <w:t xml:space="preserve">Approval of Agreement with Sonoma Technology Partners – This item requests Board approval to enter into an agreement with Sonoma Technology Partners to provide specialized technical services and support to the district, as outlined in the contract, to meet operational and program needs.</w:t>
        <w:tab/>
        <w:tab/>
        <w:tab/>
        <w:tab/>
        <w:tab/>
      </w:r>
    </w:p>
    <w:p w:rsidR="00000000" w:rsidDel="00000000" w:rsidP="00000000" w:rsidRDefault="00000000" w:rsidRPr="00000000" w14:paraId="00000047">
      <w:pPr>
        <w:ind w:left="1440" w:hanging="720"/>
        <w:rPr>
          <w:b w:val="1"/>
          <w:bCs w:val="1"/>
        </w:rPr>
      </w:pPr>
      <w:r w:rsidDel="00000000" w:rsidR="00000000" w:rsidRPr="00000000">
        <w:rPr>
          <w:rtl w:val="0"/>
        </w:rPr>
      </w:r>
    </w:p>
    <w:p w:rsidR="00000000" w:rsidDel="00000000" w:rsidP="00000000" w:rsidRDefault="00000000" w:rsidRPr="00000000" w14:paraId="00000048">
      <w:pPr>
        <w:ind w:left="1440" w:hanging="720"/>
        <w:rPr>
          <w:b w:val="1"/>
          <w:bCs w:val="1"/>
        </w:rPr>
      </w:pPr>
      <w:r w:rsidDel="00000000" w:rsidR="00000000" w:rsidRPr="00000000">
        <w:rPr>
          <w:b w:val="1"/>
          <w:bCs w:val="1"/>
          <w:rtl w:val="0"/>
        </w:rPr>
        <w:t xml:space="preserve">6.7</w:t>
        <w:tab/>
        <w:t xml:space="preserve">Approval of Agreement with Whole Child Occupational Therapy – This item seeks Board approval to enter into an agreement with Whole Child Occupational Therapy to provide occupational therapy services to support students’ developmental, sensory, and motor needs as outlined in their Individualized Education Programs (IEPs).</w:t>
      </w:r>
    </w:p>
    <w:p w:rsidR="00000000" w:rsidDel="00000000" w:rsidP="00000000" w:rsidRDefault="00000000" w:rsidRPr="00000000" w14:paraId="00000049">
      <w:pPr>
        <w:ind w:left="1440" w:hanging="720"/>
        <w:rPr>
          <w:b w:val="1"/>
          <w:bCs w:val="1"/>
        </w:rPr>
      </w:pPr>
      <w:r w:rsidDel="00000000" w:rsidR="00000000" w:rsidRPr="00000000">
        <w:rPr>
          <w:b w:val="1"/>
          <w:bCs w:val="1"/>
          <w:rtl w:val="0"/>
        </w:rPr>
        <w:tab/>
        <w:tab/>
        <w:tab/>
        <w:tab/>
        <w:tab/>
        <w:tab/>
        <w:tab/>
        <w:tab/>
        <w:tab/>
        <w:tab/>
        <w:tab/>
      </w:r>
    </w:p>
    <w:p w:rsidR="00000000" w:rsidDel="00000000" w:rsidP="00000000" w:rsidRDefault="00000000" w:rsidRPr="00000000" w14:paraId="0000004A">
      <w:pPr>
        <w:ind w:left="1440" w:hanging="720"/>
        <w:rPr>
          <w:b w:val="1"/>
          <w:bCs w:val="1"/>
        </w:rPr>
      </w:pPr>
      <w:r w:rsidDel="00000000" w:rsidR="00000000" w:rsidRPr="00000000">
        <w:rPr>
          <w:b w:val="1"/>
          <w:bCs w:val="1"/>
          <w:rtl w:val="0"/>
        </w:rPr>
        <w:t xml:space="preserve">6.8</w:t>
        <w:tab/>
        <w:t xml:space="preserve">Approval of Agreement with National Academy of Athletics – Board approval is requested to enter into an agreement with the National Academy of Athletics to deliver Physical Education instruction and provide related equipment and supplies.</w:t>
      </w:r>
    </w:p>
    <w:p w:rsidR="00000000" w:rsidDel="00000000" w:rsidP="00000000" w:rsidRDefault="00000000" w:rsidRPr="00000000" w14:paraId="0000004B">
      <w:pPr>
        <w:ind w:left="1440" w:hanging="720"/>
        <w:rPr>
          <w:b w:val="1"/>
          <w:bCs w:val="1"/>
        </w:rPr>
      </w:pPr>
      <w:r w:rsidDel="00000000" w:rsidR="00000000" w:rsidRPr="00000000">
        <w:rPr>
          <w:rtl w:val="0"/>
        </w:rPr>
      </w:r>
    </w:p>
    <w:p w:rsidR="00000000" w:rsidDel="00000000" w:rsidP="00000000" w:rsidRDefault="00000000" w:rsidRPr="00000000" w14:paraId="0000004C">
      <w:pPr>
        <w:ind w:firstLine="720"/>
        <w:rPr>
          <w:b w:val="1"/>
          <w:bCs w:val="1"/>
        </w:rPr>
      </w:pPr>
      <w:r w:rsidDel="00000000" w:rsidR="00000000" w:rsidRPr="00000000">
        <w:rPr>
          <w:b w:val="1"/>
          <w:bCs w:val="1"/>
          <w:rtl w:val="0"/>
        </w:rPr>
        <w:t xml:space="preserve">Action</w:t>
      </w:r>
    </w:p>
    <w:p w:rsidR="00000000" w:rsidDel="00000000" w:rsidP="00000000" w:rsidRDefault="00000000" w:rsidRPr="00000000" w14:paraId="0000004D">
      <w:pPr>
        <w:rPr>
          <w:color w:val="0000ff"/>
        </w:rPr>
      </w:pPr>
      <w:r w:rsidDel="00000000" w:rsidR="00000000" w:rsidRPr="00000000">
        <w:rPr>
          <w:rtl w:val="0"/>
        </w:rPr>
        <w:t xml:space="preserve"> </w:t>
        <w:tab/>
        <w:t xml:space="preserve">Motion: </w:t>
      </w:r>
      <w:r w:rsidDel="00000000" w:rsidR="00000000" w:rsidRPr="00000000">
        <w:rPr>
          <w:color w:val="0000ff"/>
          <w:rtl w:val="0"/>
        </w:rPr>
        <w:t xml:space="preserve">JM</w:t>
      </w:r>
      <w:r w:rsidDel="00000000" w:rsidR="00000000" w:rsidRPr="00000000">
        <w:rPr>
          <w:rtl w:val="0"/>
        </w:rPr>
        <w:tab/>
        <w:tab/>
        <w:t xml:space="preserve">Second: </w:t>
      </w:r>
      <w:r w:rsidDel="00000000" w:rsidR="00000000" w:rsidRPr="00000000">
        <w:rPr>
          <w:color w:val="0000ff"/>
          <w:rtl w:val="0"/>
        </w:rPr>
        <w:t xml:space="preserve">NN</w:t>
      </w:r>
      <w:r w:rsidDel="00000000" w:rsidR="00000000" w:rsidRPr="00000000">
        <w:rPr>
          <w:rtl w:val="0"/>
        </w:rPr>
        <w:tab/>
        <w:tab/>
        <w:t xml:space="preserve">Aye: </w:t>
      </w:r>
      <w:r w:rsidDel="00000000" w:rsidR="00000000" w:rsidRPr="00000000">
        <w:rPr>
          <w:color w:val="0000ff"/>
          <w:rtl w:val="0"/>
        </w:rPr>
        <w:tab/>
        <w:t xml:space="preserve">3</w:t>
      </w:r>
      <w:r w:rsidDel="00000000" w:rsidR="00000000" w:rsidRPr="00000000">
        <w:rPr>
          <w:rtl w:val="0"/>
        </w:rPr>
        <w:tab/>
        <w:tab/>
        <w:t xml:space="preserve">Nay: </w:t>
      </w:r>
      <w:r w:rsidDel="00000000" w:rsidR="00000000" w:rsidRPr="00000000">
        <w:rPr>
          <w:color w:val="0000ff"/>
          <w:rtl w:val="0"/>
        </w:rPr>
        <w:t xml:space="preserve">0</w:t>
      </w:r>
    </w:p>
    <w:p w:rsidR="00000000" w:rsidDel="00000000" w:rsidP="00000000" w:rsidRDefault="00000000" w:rsidRPr="00000000" w14:paraId="0000004E">
      <w:pPr>
        <w:ind w:left="1440" w:hanging="720"/>
        <w:rPr>
          <w:b w:val="1"/>
          <w:bCs w:val="1"/>
        </w:rPr>
      </w:pPr>
      <w:r w:rsidDel="00000000" w:rsidR="00000000" w:rsidRPr="00000000">
        <w:rPr>
          <w:b w:val="1"/>
          <w:bCs w:val="1"/>
          <w:rtl w:val="0"/>
        </w:rPr>
        <w:tab/>
        <w:tab/>
        <w:tab/>
        <w:tab/>
        <w:tab/>
        <w:tab/>
        <w:tab/>
        <w:tab/>
        <w:tab/>
        <w:tab/>
      </w:r>
    </w:p>
    <w:p w:rsidR="00000000" w:rsidDel="00000000" w:rsidP="00000000" w:rsidRDefault="00000000" w:rsidRPr="00000000" w14:paraId="0000004F">
      <w:pPr>
        <w:ind w:left="1440" w:hanging="720"/>
        <w:rPr>
          <w:b w:val="1"/>
          <w:bCs w:val="1"/>
        </w:rPr>
      </w:pPr>
      <w:r w:rsidDel="00000000" w:rsidR="00000000" w:rsidRPr="00000000">
        <w:rPr>
          <w:rtl w:val="0"/>
        </w:rPr>
      </w:r>
    </w:p>
    <w:p w:rsidR="00000000" w:rsidDel="00000000" w:rsidP="00000000" w:rsidRDefault="00000000" w:rsidRPr="00000000" w14:paraId="00000050">
      <w:pPr>
        <w:rPr>
          <w:b w:val="1"/>
          <w:bCs w:val="1"/>
        </w:rPr>
      </w:pPr>
      <w:r w:rsidDel="00000000" w:rsidR="00000000" w:rsidRPr="00000000">
        <w:rPr>
          <w:b w:val="1"/>
          <w:bCs w:val="1"/>
          <w:rtl w:val="0"/>
        </w:rPr>
        <w:t xml:space="preserve">7.</w:t>
        <w:tab/>
        <w:t xml:space="preserve">REPORTS/PRESENTATIONS</w:t>
      </w:r>
      <w:r w:rsidDel="00000000" w:rsidR="00000000" w:rsidRPr="00000000">
        <w:rPr>
          <w:rtl w:val="0"/>
        </w:rPr>
        <w:t xml:space="preserve">:</w:t>
        <w:tab/>
        <w:tab/>
        <w:tab/>
        <w:tab/>
        <w:tab/>
        <w:tab/>
      </w:r>
      <w:r w:rsidDel="00000000" w:rsidR="00000000" w:rsidRPr="00000000">
        <w:rPr>
          <w:rtl w:val="0"/>
        </w:rPr>
      </w:r>
    </w:p>
    <w:p w:rsidR="00000000" w:rsidDel="00000000" w:rsidP="00000000" w:rsidRDefault="00000000" w:rsidRPr="00000000" w14:paraId="00000051">
      <w:pPr>
        <w:rPr>
          <w:color w:val="0000ff"/>
        </w:rPr>
      </w:pPr>
      <w:r w:rsidDel="00000000" w:rsidR="00000000" w:rsidRPr="00000000">
        <w:rPr>
          <w:rtl w:val="0"/>
        </w:rPr>
        <w:t xml:space="preserve"> </w:t>
        <w:tab/>
      </w:r>
      <w:r w:rsidDel="00000000" w:rsidR="00000000" w:rsidRPr="00000000">
        <w:rPr>
          <w:b w:val="1"/>
          <w:bCs w:val="1"/>
          <w:rtl w:val="0"/>
        </w:rPr>
        <w:t xml:space="preserve">7.1</w:t>
      </w:r>
      <w:r w:rsidDel="00000000" w:rsidR="00000000" w:rsidRPr="00000000">
        <w:rPr>
          <w:sz w:val="14"/>
          <w:szCs w:val="14"/>
          <w:rtl w:val="0"/>
        </w:rPr>
        <w:t xml:space="preserve">       </w:t>
        <w:tab/>
      </w:r>
      <w:r w:rsidDel="00000000" w:rsidR="00000000" w:rsidRPr="00000000">
        <w:rPr>
          <w:rtl w:val="0"/>
        </w:rPr>
        <w:t xml:space="preserve">TREA Representative - </w:t>
      </w:r>
      <w:r w:rsidDel="00000000" w:rsidR="00000000" w:rsidRPr="00000000">
        <w:rPr>
          <w:color w:val="0000ff"/>
          <w:rtl w:val="0"/>
        </w:rPr>
        <w:t xml:space="preserve">Absent</w:t>
      </w:r>
    </w:p>
    <w:p w:rsidR="00000000" w:rsidDel="00000000" w:rsidP="00000000" w:rsidRDefault="00000000" w:rsidRPr="00000000" w14:paraId="00000052">
      <w:pPr>
        <w:ind w:firstLine="720"/>
        <w:rPr/>
      </w:pPr>
      <w:r w:rsidDel="00000000" w:rsidR="00000000" w:rsidRPr="00000000">
        <w:rPr>
          <w:b w:val="1"/>
          <w:bCs w:val="1"/>
          <w:rtl w:val="0"/>
        </w:rPr>
        <w:t xml:space="preserve">7.2</w:t>
      </w:r>
      <w:r w:rsidDel="00000000" w:rsidR="00000000" w:rsidRPr="00000000">
        <w:rPr>
          <w:sz w:val="14"/>
          <w:szCs w:val="14"/>
          <w:rtl w:val="0"/>
        </w:rPr>
        <w:t xml:space="preserve">       </w:t>
        <w:tab/>
      </w:r>
      <w:r w:rsidDel="00000000" w:rsidR="00000000" w:rsidRPr="00000000">
        <w:rPr>
          <w:rtl w:val="0"/>
        </w:rPr>
        <w:t xml:space="preserve">CSEA Representative </w:t>
      </w:r>
      <w:r w:rsidDel="00000000" w:rsidR="00000000" w:rsidRPr="00000000">
        <w:rPr>
          <w:color w:val="0000ff"/>
          <w:rtl w:val="0"/>
        </w:rPr>
        <w:t xml:space="preserve">Absent</w:t>
      </w:r>
      <w:r w:rsidDel="00000000" w:rsidR="00000000" w:rsidRPr="00000000">
        <w:rPr>
          <w:rtl w:val="0"/>
        </w:rPr>
      </w:r>
    </w:p>
    <w:p w:rsidR="00000000" w:rsidDel="00000000" w:rsidP="00000000" w:rsidRDefault="00000000" w:rsidRPr="00000000" w14:paraId="00000053">
      <w:pPr>
        <w:ind w:firstLine="720"/>
        <w:rPr>
          <w:color w:val="0000ff"/>
        </w:rPr>
      </w:pPr>
      <w:r w:rsidDel="00000000" w:rsidR="00000000" w:rsidRPr="00000000">
        <w:rPr>
          <w:b w:val="1"/>
          <w:bCs w:val="1"/>
          <w:rtl w:val="0"/>
        </w:rPr>
        <w:t xml:space="preserve">7.3</w:t>
      </w:r>
      <w:r w:rsidDel="00000000" w:rsidR="00000000" w:rsidRPr="00000000">
        <w:rPr>
          <w:sz w:val="14"/>
          <w:szCs w:val="14"/>
          <w:rtl w:val="0"/>
        </w:rPr>
        <w:t xml:space="preserve">       </w:t>
        <w:tab/>
      </w:r>
      <w:r w:rsidDel="00000000" w:rsidR="00000000" w:rsidRPr="00000000">
        <w:rPr>
          <w:rtl w:val="0"/>
        </w:rPr>
        <w:t xml:space="preserve">TRSEF  Representative</w:t>
      </w:r>
      <w:r w:rsidDel="00000000" w:rsidR="00000000" w:rsidRPr="00000000">
        <w:rPr>
          <w:color w:val="0000ff"/>
          <w:rtl w:val="0"/>
        </w:rPr>
        <w:t xml:space="preserve">-Absent</w:t>
      </w:r>
    </w:p>
    <w:p w:rsidR="00000000" w:rsidDel="00000000" w:rsidP="00000000" w:rsidRDefault="00000000" w:rsidRPr="00000000" w14:paraId="00000054">
      <w:pPr>
        <w:ind w:right="2780" w:firstLine="720"/>
        <w:rPr/>
      </w:pPr>
      <w:r w:rsidDel="00000000" w:rsidR="00000000" w:rsidRPr="00000000">
        <w:rPr>
          <w:b w:val="1"/>
          <w:bCs w:val="1"/>
          <w:rtl w:val="0"/>
        </w:rPr>
        <w:t xml:space="preserve">7.4</w:t>
      </w:r>
      <w:r w:rsidDel="00000000" w:rsidR="00000000" w:rsidRPr="00000000">
        <w:rPr>
          <w:sz w:val="14"/>
          <w:szCs w:val="14"/>
          <w:rtl w:val="0"/>
        </w:rPr>
        <w:t xml:space="preserve">       </w:t>
        <w:tab/>
      </w:r>
      <w:r w:rsidDel="00000000" w:rsidR="00000000" w:rsidRPr="00000000">
        <w:rPr>
          <w:rtl w:val="0"/>
        </w:rPr>
        <w:t xml:space="preserve">USCG Representative -</w:t>
      </w:r>
      <w:r w:rsidDel="00000000" w:rsidR="00000000" w:rsidRPr="00000000">
        <w:rPr>
          <w:color w:val="0000ff"/>
          <w:rtl w:val="0"/>
        </w:rPr>
        <w:t xml:space="preserve">Absent</w:t>
      </w:r>
      <w:r w:rsidDel="00000000" w:rsidR="00000000" w:rsidRPr="00000000">
        <w:rPr>
          <w:rtl w:val="0"/>
        </w:rPr>
      </w:r>
    </w:p>
    <w:p w:rsidR="00000000" w:rsidDel="00000000" w:rsidP="00000000" w:rsidRDefault="00000000" w:rsidRPr="00000000" w14:paraId="00000055">
      <w:pPr>
        <w:ind w:right="2780" w:firstLine="720"/>
        <w:rPr/>
      </w:pPr>
      <w:r w:rsidDel="00000000" w:rsidR="00000000" w:rsidRPr="00000000">
        <w:rPr>
          <w:b w:val="1"/>
          <w:bCs w:val="1"/>
          <w:rtl w:val="0"/>
        </w:rPr>
        <w:t xml:space="preserve">7.5</w:t>
      </w:r>
      <w:r w:rsidDel="00000000" w:rsidR="00000000" w:rsidRPr="00000000">
        <w:rPr>
          <w:sz w:val="14"/>
          <w:szCs w:val="14"/>
          <w:rtl w:val="0"/>
        </w:rPr>
        <w:t xml:space="preserve">       </w:t>
        <w:tab/>
      </w:r>
      <w:r w:rsidDel="00000000" w:rsidR="00000000" w:rsidRPr="00000000">
        <w:rPr>
          <w:rtl w:val="0"/>
        </w:rPr>
        <w:t xml:space="preserve">Superintendent's Report </w:t>
      </w:r>
      <w:r w:rsidDel="00000000" w:rsidR="00000000" w:rsidRPr="00000000">
        <w:rPr>
          <w:color w:val="0000ff"/>
          <w:rtl w:val="0"/>
        </w:rPr>
        <w:t xml:space="preserve">- Mr. Wilson talked about active recruitment efforts for a music teacher and volunteer librarian</w:t>
      </w:r>
      <w:r w:rsidDel="00000000" w:rsidR="00000000" w:rsidRPr="00000000">
        <w:rPr>
          <w:rtl w:val="0"/>
        </w:rPr>
      </w:r>
    </w:p>
    <w:p w:rsidR="00000000" w:rsidDel="00000000" w:rsidP="00000000" w:rsidRDefault="00000000" w:rsidRPr="00000000" w14:paraId="00000056">
      <w:pPr>
        <w:ind w:right="2780" w:firstLine="720"/>
        <w:rPr/>
      </w:pPr>
      <w:r w:rsidDel="00000000" w:rsidR="00000000" w:rsidRPr="00000000">
        <w:rPr>
          <w:rtl w:val="0"/>
        </w:rPr>
      </w:r>
    </w:p>
    <w:p w:rsidR="00000000" w:rsidDel="00000000" w:rsidP="00000000" w:rsidRDefault="00000000" w:rsidRPr="00000000" w14:paraId="00000057">
      <w:pPr>
        <w:rPr>
          <w:b w:val="1"/>
          <w:bCs w:val="1"/>
        </w:rPr>
      </w:pPr>
      <w:r w:rsidDel="00000000" w:rsidR="00000000" w:rsidRPr="00000000">
        <w:rPr>
          <w:b w:val="1"/>
          <w:bCs w:val="1"/>
          <w:rtl w:val="0"/>
        </w:rPr>
        <w:t xml:space="preserve">8.</w:t>
        <w:tab/>
        <w:t xml:space="preserve">DISCUSSION ITEMS</w:t>
      </w:r>
    </w:p>
    <w:p w:rsidR="00000000" w:rsidDel="00000000" w:rsidP="00000000" w:rsidRDefault="00000000" w:rsidRPr="00000000" w14:paraId="00000058">
      <w:pPr>
        <w:rPr>
          <w:b w:val="1"/>
          <w:bCs w:val="1"/>
        </w:rPr>
      </w:pPr>
      <w:r w:rsidDel="00000000" w:rsidR="00000000" w:rsidRPr="00000000">
        <w:rPr>
          <w:b w:val="1"/>
          <w:bCs w:val="1"/>
          <w:rtl w:val="0"/>
        </w:rPr>
        <w:tab/>
      </w:r>
    </w:p>
    <w:p w:rsidR="00000000" w:rsidDel="00000000" w:rsidP="00000000" w:rsidRDefault="00000000" w:rsidRPr="00000000" w14:paraId="00000059">
      <w:pPr>
        <w:ind w:left="1440" w:hanging="720"/>
        <w:rPr>
          <w:color w:val="0000ff"/>
        </w:rPr>
      </w:pPr>
      <w:r w:rsidDel="00000000" w:rsidR="00000000" w:rsidRPr="00000000">
        <w:rPr>
          <w:b w:val="1"/>
          <w:bCs w:val="1"/>
          <w:rtl w:val="0"/>
        </w:rPr>
        <w:t xml:space="preserve">8.1</w:t>
        <w:tab/>
        <w:t xml:space="preserve">Enrollment Update</w:t>
      </w:r>
      <w:r w:rsidDel="00000000" w:rsidR="00000000" w:rsidRPr="00000000">
        <w:rPr>
          <w:rtl w:val="0"/>
        </w:rPr>
        <w:t xml:space="preserve"> – This item provides the Board with an update on current student enrollment. Over the summer, enrollment numbers have fluctuated, and the district has been actively recruiting and marketing the school at community events, including Coast Guard Day. </w:t>
      </w:r>
      <w:r w:rsidDel="00000000" w:rsidR="00000000" w:rsidRPr="00000000">
        <w:rPr>
          <w:color w:val="0000ff"/>
          <w:rtl w:val="0"/>
        </w:rPr>
        <w:t xml:space="preserve">143 as of 8/14/25</w:t>
      </w:r>
    </w:p>
    <w:p w:rsidR="00000000" w:rsidDel="00000000" w:rsidP="00000000" w:rsidRDefault="00000000" w:rsidRPr="00000000" w14:paraId="0000005A">
      <w:pPr>
        <w:ind w:left="1440" w:hanging="720"/>
        <w:rPr/>
      </w:pPr>
      <w:r w:rsidDel="00000000" w:rsidR="00000000" w:rsidRPr="00000000">
        <w:rPr>
          <w:rtl w:val="0"/>
        </w:rPr>
      </w:r>
    </w:p>
    <w:p w:rsidR="00000000" w:rsidDel="00000000" w:rsidP="00000000" w:rsidRDefault="00000000" w:rsidRPr="00000000" w14:paraId="0000005B">
      <w:pPr>
        <w:ind w:left="1440" w:right="60" w:hanging="720"/>
        <w:rPr>
          <w:color w:val="0000ff"/>
        </w:rPr>
      </w:pPr>
      <w:r w:rsidDel="00000000" w:rsidR="00000000" w:rsidRPr="00000000">
        <w:rPr>
          <w:b w:val="1"/>
          <w:bCs w:val="1"/>
          <w:rtl w:val="0"/>
        </w:rPr>
        <w:t xml:space="preserve">8.2</w:t>
      </w:r>
      <w:r w:rsidDel="00000000" w:rsidR="00000000" w:rsidRPr="00000000">
        <w:rPr>
          <w:rtl w:val="0"/>
        </w:rPr>
        <w:tab/>
      </w:r>
      <w:r w:rsidDel="00000000" w:rsidR="00000000" w:rsidRPr="00000000">
        <w:rPr>
          <w:b w:val="1"/>
          <w:bCs w:val="1"/>
          <w:rtl w:val="0"/>
        </w:rPr>
        <w:t xml:space="preserve">Facilities Update - </w:t>
      </w:r>
      <w:r w:rsidDel="00000000" w:rsidR="00000000" w:rsidRPr="00000000">
        <w:rPr>
          <w:rtl w:val="0"/>
        </w:rPr>
        <w:t xml:space="preserve">Our dedicated maintenance and custodial staff have been working diligently to prepare the campus for the upcoming school year. All classrooms have undergone deep cleaning, including steam cleaning of carpets and waxing of linoleum floors. Landscaping improvements have been made across the campus, with fresh wood chips added around play structures. Overgrown weeds were removed near the eucalyptus grove, and the tree adjacent to classroom 8A has been removed to ensure a safe and welcoming environment for students and staff. </w:t>
      </w:r>
      <w:r w:rsidDel="00000000" w:rsidR="00000000" w:rsidRPr="00000000">
        <w:rPr>
          <w:color w:val="0000ff"/>
          <w:rtl w:val="0"/>
        </w:rPr>
        <w:t xml:space="preserve">Facilities Coordinator Guillermo Magana has worked hard to update and maintain campus over the summer. Room 11 was recarpeted and repaired for dry rot.</w:t>
      </w:r>
    </w:p>
    <w:p w:rsidR="00000000" w:rsidDel="00000000" w:rsidP="00000000" w:rsidRDefault="00000000" w:rsidRPr="00000000" w14:paraId="0000005C">
      <w:pPr>
        <w:ind w:left="1440" w:right="60" w:hanging="720"/>
        <w:rPr/>
      </w:pPr>
      <w:r w:rsidDel="00000000" w:rsidR="00000000" w:rsidRPr="00000000">
        <w:rPr>
          <w:rtl w:val="0"/>
        </w:rPr>
      </w:r>
    </w:p>
    <w:p w:rsidR="00000000" w:rsidDel="00000000" w:rsidP="00000000" w:rsidRDefault="00000000" w:rsidRPr="00000000" w14:paraId="0000005D">
      <w:pPr>
        <w:ind w:left="1440" w:hanging="720"/>
        <w:rPr>
          <w:color w:val="0000ff"/>
        </w:rPr>
      </w:pPr>
      <w:r w:rsidDel="00000000" w:rsidR="00000000" w:rsidRPr="00000000">
        <w:rPr>
          <w:b w:val="1"/>
          <w:bCs w:val="1"/>
          <w:rtl w:val="0"/>
        </w:rPr>
        <w:t xml:space="preserve">8.3</w:t>
        <w:tab/>
        <w:t xml:space="preserve">Staffing Update</w:t>
      </w:r>
      <w:r w:rsidDel="00000000" w:rsidR="00000000" w:rsidRPr="00000000">
        <w:rPr>
          <w:rtl w:val="0"/>
        </w:rPr>
        <w:t xml:space="preserve"> - We are pleased to warmly welcome our new RSP teacher, Brenda Johnson, who has quickly become a valuable addition to our team. Additionally, several of our teachers are actively participating in the North Coast School of Education Induction and Internship programs, supporting their professional growth and development. </w:t>
      </w:r>
      <w:r w:rsidDel="00000000" w:rsidR="00000000" w:rsidRPr="00000000">
        <w:rPr>
          <w:color w:val="0000ff"/>
          <w:rtl w:val="0"/>
        </w:rPr>
        <w:t xml:space="preserve">No changes</w:t>
      </w:r>
    </w:p>
    <w:p w:rsidR="00000000" w:rsidDel="00000000" w:rsidP="00000000" w:rsidRDefault="00000000" w:rsidRPr="00000000" w14:paraId="0000005E">
      <w:pPr>
        <w:ind w:left="1440" w:hanging="720"/>
        <w:rPr/>
      </w:pPr>
      <w:r w:rsidDel="00000000" w:rsidR="00000000" w:rsidRPr="00000000">
        <w:rPr>
          <w:rtl w:val="0"/>
        </w:rPr>
      </w:r>
    </w:p>
    <w:p w:rsidR="00000000" w:rsidDel="00000000" w:rsidP="00000000" w:rsidRDefault="00000000" w:rsidRPr="00000000" w14:paraId="0000005F">
      <w:pPr>
        <w:ind w:left="1440" w:hanging="720"/>
        <w:rPr/>
      </w:pPr>
      <w:r w:rsidDel="00000000" w:rsidR="00000000" w:rsidRPr="00000000">
        <w:rPr>
          <w:b w:val="1"/>
          <w:bCs w:val="1"/>
          <w:rtl w:val="0"/>
        </w:rPr>
        <w:t xml:space="preserve">8.4</w:t>
        <w:tab/>
        <w:t xml:space="preserve">Curriculum Update</w:t>
      </w:r>
      <w:r w:rsidDel="00000000" w:rsidR="00000000" w:rsidRPr="00000000">
        <w:rPr>
          <w:rtl w:val="0"/>
        </w:rPr>
        <w:t xml:space="preserve"> - We have recently engaged in several impactful professional development sessions focused on two exciting initiatives for Two Rock: the K-3 Literacy Project and Thinking Maps. </w:t>
      </w:r>
    </w:p>
    <w:p w:rsidR="00000000" w:rsidDel="00000000" w:rsidP="00000000" w:rsidRDefault="00000000" w:rsidRPr="00000000" w14:paraId="00000060">
      <w:pPr>
        <w:ind w:left="1440" w:hanging="720"/>
        <w:rPr/>
      </w:pPr>
      <w:r w:rsidDel="00000000" w:rsidR="00000000" w:rsidRPr="00000000">
        <w:rPr>
          <w:rtl w:val="0"/>
        </w:rPr>
      </w:r>
    </w:p>
    <w:p w:rsidR="00000000" w:rsidDel="00000000" w:rsidP="00000000" w:rsidRDefault="00000000" w:rsidRPr="00000000" w14:paraId="00000061">
      <w:pPr>
        <w:ind w:left="1440" w:firstLine="0"/>
        <w:rPr/>
      </w:pPr>
      <w:r w:rsidDel="00000000" w:rsidR="00000000" w:rsidRPr="00000000">
        <w:rPr>
          <w:rtl w:val="0"/>
        </w:rPr>
        <w:t xml:space="preserve">The K-3 Literacy Project emphasizes evidence-based practices to build foundational literacy skills, aiming to ensure all students reach grade-level reading proficiency by the end of third grade. This initiative includes core reading programs, targeted interventions, assessments, professional development for teachers, and family involvement. </w:t>
      </w:r>
    </w:p>
    <w:p w:rsidR="00000000" w:rsidDel="00000000" w:rsidP="00000000" w:rsidRDefault="00000000" w:rsidRPr="00000000" w14:paraId="00000062">
      <w:pPr>
        <w:ind w:left="1440" w:firstLine="0"/>
        <w:rPr/>
      </w:pPr>
      <w:r w:rsidDel="00000000" w:rsidR="00000000" w:rsidRPr="00000000">
        <w:rPr>
          <w:rtl w:val="0"/>
        </w:rPr>
      </w:r>
    </w:p>
    <w:p w:rsidR="00000000" w:rsidDel="00000000" w:rsidP="00000000" w:rsidRDefault="00000000" w:rsidRPr="00000000" w14:paraId="00000063">
      <w:pPr>
        <w:ind w:left="1440" w:firstLine="0"/>
        <w:rPr>
          <w:b w:val="1"/>
          <w:bCs w:val="1"/>
          <w:color w:val="0000ff"/>
        </w:rPr>
      </w:pPr>
      <w:r w:rsidDel="00000000" w:rsidR="00000000" w:rsidRPr="00000000">
        <w:rPr>
          <w:rtl w:val="0"/>
        </w:rPr>
        <w:t xml:space="preserve">Thinking Maps is a whole-school, brain-based approach that develops critical thinking, problem-solving, comprehension, and communication skills through a shared visual “language for learning” used across the school. Both initiatives are poised to significantly enhance our instructional practices and student outcomes. </w:t>
      </w:r>
      <w:r w:rsidDel="00000000" w:rsidR="00000000" w:rsidRPr="00000000">
        <w:rPr>
          <w:color w:val="0000ff"/>
          <w:rtl w:val="0"/>
        </w:rPr>
        <w:t xml:space="preserve">Add math adoption update- looking at piloting more programs. </w:t>
      </w:r>
      <w:r w:rsidDel="00000000" w:rsidR="00000000" w:rsidRPr="00000000">
        <w:rPr>
          <w:rtl w:val="0"/>
        </w:rPr>
      </w:r>
    </w:p>
    <w:p w:rsidR="00000000" w:rsidDel="00000000" w:rsidP="00000000" w:rsidRDefault="00000000" w:rsidRPr="00000000" w14:paraId="00000064">
      <w:pPr>
        <w:spacing w:after="160" w:line="301.09090909090907" w:lineRule="auto"/>
        <w:ind w:left="1440" w:hanging="720"/>
        <w:rPr>
          <w:b w:val="1"/>
          <w:bCs w:val="1"/>
        </w:rPr>
      </w:pPr>
      <w:r w:rsidDel="00000000" w:rsidR="00000000" w:rsidRPr="00000000">
        <w:rPr>
          <w:b w:val="1"/>
          <w:bCs w:val="1"/>
          <w:rtl w:val="0"/>
        </w:rPr>
        <w:tab/>
      </w:r>
    </w:p>
    <w:p w:rsidR="00000000" w:rsidDel="00000000" w:rsidP="00000000" w:rsidRDefault="00000000" w:rsidRPr="00000000" w14:paraId="00000065">
      <w:pPr>
        <w:rPr>
          <w:b w:val="1"/>
          <w:bCs w:val="1"/>
        </w:rPr>
      </w:pPr>
      <w:r w:rsidDel="00000000" w:rsidR="00000000" w:rsidRPr="00000000">
        <w:rPr>
          <w:b w:val="1"/>
          <w:bCs w:val="1"/>
          <w:rtl w:val="0"/>
        </w:rPr>
        <w:t xml:space="preserve">9. </w:t>
      </w:r>
      <w:r w:rsidDel="00000000" w:rsidR="00000000" w:rsidRPr="00000000">
        <w:rPr>
          <w:rtl w:val="0"/>
        </w:rPr>
        <w:t xml:space="preserve"> </w:t>
        <w:tab/>
      </w:r>
      <w:r w:rsidDel="00000000" w:rsidR="00000000" w:rsidRPr="00000000">
        <w:rPr>
          <w:b w:val="1"/>
          <w:bCs w:val="1"/>
          <w:rtl w:val="0"/>
        </w:rPr>
        <w:t xml:space="preserve">ACTION ITEMS</w:t>
      </w:r>
    </w:p>
    <w:p w:rsidR="00000000" w:rsidDel="00000000" w:rsidP="00000000" w:rsidRDefault="00000000" w:rsidRPr="00000000" w14:paraId="00000066">
      <w:pPr>
        <w:rPr>
          <w:b w:val="1"/>
          <w:bCs w:val="1"/>
        </w:rPr>
      </w:pPr>
      <w:r w:rsidDel="00000000" w:rsidR="00000000" w:rsidRPr="00000000">
        <w:rPr>
          <w:rtl w:val="0"/>
        </w:rPr>
      </w:r>
    </w:p>
    <w:p w:rsidR="00000000" w:rsidDel="00000000" w:rsidP="00000000" w:rsidRDefault="00000000" w:rsidRPr="00000000" w14:paraId="00000067">
      <w:pPr>
        <w:rPr>
          <w:b w:val="1"/>
          <w:bCs w:val="1"/>
        </w:rPr>
      </w:pPr>
      <w:r w:rsidDel="00000000" w:rsidR="00000000" w:rsidRPr="00000000">
        <w:rPr>
          <w:b w:val="1"/>
          <w:bCs w:val="1"/>
          <w:rtl w:val="0"/>
        </w:rPr>
        <w:tab/>
        <w:t xml:space="preserve">9.1</w:t>
        <w:tab/>
        <w:t xml:space="preserve">Approval of 45 Day Budget Revision for 2025-2026 Adopted Budget</w:t>
        <w:tab/>
      </w:r>
    </w:p>
    <w:p w:rsidR="00000000" w:rsidDel="00000000" w:rsidP="00000000" w:rsidRDefault="00000000" w:rsidRPr="00000000" w14:paraId="00000068">
      <w:pPr>
        <w:ind w:left="1440" w:firstLine="0"/>
        <w:rPr/>
      </w:pPr>
      <w:r w:rsidDel="00000000" w:rsidR="00000000" w:rsidRPr="00000000">
        <w:rPr>
          <w:rtl w:val="0"/>
        </w:rPr>
        <w:t xml:space="preserve">The board will review and consider approval of the 45 Day Budget Revision for the 2025-2026 Adopted Budget. This revision reflects updated financial information and adjustments to revenue and expenditures to ensure alignment with current district priorities and state requirements.</w:t>
      </w:r>
    </w:p>
    <w:p w:rsidR="00000000" w:rsidDel="00000000" w:rsidP="00000000" w:rsidRDefault="00000000" w:rsidRPr="00000000" w14:paraId="00000069">
      <w:pPr>
        <w:ind w:firstLine="720"/>
        <w:rPr>
          <w:b w:val="1"/>
          <w:bCs w:val="1"/>
        </w:rPr>
      </w:pPr>
      <w:r w:rsidDel="00000000" w:rsidR="00000000" w:rsidRPr="00000000">
        <w:rPr>
          <w:b w:val="1"/>
          <w:bCs w:val="1"/>
          <w:rtl w:val="0"/>
        </w:rPr>
        <w:t xml:space="preserve">Action</w:t>
      </w:r>
    </w:p>
    <w:p w:rsidR="00000000" w:rsidDel="00000000" w:rsidP="00000000" w:rsidRDefault="00000000" w:rsidRPr="00000000" w14:paraId="0000006A">
      <w:pPr>
        <w:rPr>
          <w:color w:val="0000ff"/>
        </w:rPr>
      </w:pPr>
      <w:r w:rsidDel="00000000" w:rsidR="00000000" w:rsidRPr="00000000">
        <w:rPr>
          <w:rtl w:val="0"/>
        </w:rPr>
        <w:t xml:space="preserve"> </w:t>
        <w:tab/>
        <w:t xml:space="preserve">Motion: </w:t>
      </w:r>
      <w:r w:rsidDel="00000000" w:rsidR="00000000" w:rsidRPr="00000000">
        <w:rPr>
          <w:color w:val="0000ff"/>
          <w:rtl w:val="0"/>
        </w:rPr>
        <w:t xml:space="preserve">NN</w:t>
      </w:r>
      <w:r w:rsidDel="00000000" w:rsidR="00000000" w:rsidRPr="00000000">
        <w:rPr>
          <w:rtl w:val="0"/>
        </w:rPr>
        <w:tab/>
        <w:tab/>
        <w:t xml:space="preserve">Second: </w:t>
      </w:r>
      <w:r w:rsidDel="00000000" w:rsidR="00000000" w:rsidRPr="00000000">
        <w:rPr>
          <w:color w:val="0000ff"/>
          <w:rtl w:val="0"/>
        </w:rPr>
        <w:t xml:space="preserve">JM</w:t>
      </w:r>
      <w:r w:rsidDel="00000000" w:rsidR="00000000" w:rsidRPr="00000000">
        <w:rPr>
          <w:rtl w:val="0"/>
        </w:rPr>
        <w:tab/>
        <w:tab/>
        <w:t xml:space="preserve">Aye: </w:t>
      </w:r>
      <w:r w:rsidDel="00000000" w:rsidR="00000000" w:rsidRPr="00000000">
        <w:rPr>
          <w:color w:val="0000ff"/>
          <w:rtl w:val="0"/>
        </w:rPr>
        <w:tab/>
        <w:t xml:space="preserve">3</w:t>
      </w:r>
      <w:r w:rsidDel="00000000" w:rsidR="00000000" w:rsidRPr="00000000">
        <w:rPr>
          <w:rtl w:val="0"/>
        </w:rPr>
        <w:tab/>
        <w:tab/>
        <w:t xml:space="preserve">Nay: </w:t>
      </w:r>
      <w:r w:rsidDel="00000000" w:rsidR="00000000" w:rsidRPr="00000000">
        <w:rPr>
          <w:color w:val="0000ff"/>
          <w:rtl w:val="0"/>
        </w:rPr>
        <w:t xml:space="preserve">0</w:t>
      </w:r>
    </w:p>
    <w:p w:rsidR="00000000" w:rsidDel="00000000" w:rsidP="00000000" w:rsidRDefault="00000000" w:rsidRPr="00000000" w14:paraId="0000006B">
      <w:pPr>
        <w:ind w:left="1440" w:firstLine="0"/>
        <w:rPr/>
      </w:pPr>
      <w:r w:rsidDel="00000000" w:rsidR="00000000" w:rsidRPr="00000000">
        <w:rPr>
          <w:rtl w:val="0"/>
        </w:rPr>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ind w:left="720" w:firstLine="0"/>
        <w:rPr>
          <w:b w:val="1"/>
          <w:bCs w:val="1"/>
        </w:rPr>
      </w:pPr>
      <w:r w:rsidDel="00000000" w:rsidR="00000000" w:rsidRPr="00000000">
        <w:rPr>
          <w:b w:val="1"/>
          <w:bCs w:val="1"/>
          <w:rtl w:val="0"/>
        </w:rPr>
        <w:t xml:space="preserve">9.2</w:t>
        <w:tab/>
        <w:t xml:space="preserve">Approval of Revised Consolidated Application Part I</w:t>
      </w:r>
      <w:r w:rsidDel="00000000" w:rsidR="00000000" w:rsidRPr="00000000">
        <w:rPr>
          <w:rtl w:val="0"/>
        </w:rPr>
        <w:tab/>
        <w:tab/>
        <w:tab/>
      </w:r>
      <w:r w:rsidDel="00000000" w:rsidR="00000000" w:rsidRPr="00000000">
        <w:rPr>
          <w:rtl w:val="0"/>
        </w:rPr>
      </w:r>
    </w:p>
    <w:p w:rsidR="00000000" w:rsidDel="00000000" w:rsidP="00000000" w:rsidRDefault="00000000" w:rsidRPr="00000000" w14:paraId="0000006E">
      <w:pPr>
        <w:ind w:left="1440" w:firstLine="0"/>
        <w:rPr/>
      </w:pPr>
      <w:r w:rsidDel="00000000" w:rsidR="00000000" w:rsidRPr="00000000">
        <w:rPr>
          <w:rtl w:val="0"/>
        </w:rPr>
        <w:t xml:space="preserve">The board will review and consider approval of the Revised Consolidated Application Part I, which updates the district’s application for state and federal funding. This ensures accuracy in funding allocations and compliance with current program requirements.</w:t>
      </w:r>
    </w:p>
    <w:p w:rsidR="00000000" w:rsidDel="00000000" w:rsidP="00000000" w:rsidRDefault="00000000" w:rsidRPr="00000000" w14:paraId="0000006F">
      <w:pPr>
        <w:ind w:firstLine="720"/>
        <w:rPr>
          <w:b w:val="1"/>
          <w:bCs w:val="1"/>
        </w:rPr>
      </w:pPr>
      <w:r w:rsidDel="00000000" w:rsidR="00000000" w:rsidRPr="00000000">
        <w:rPr>
          <w:b w:val="1"/>
          <w:bCs w:val="1"/>
          <w:rtl w:val="0"/>
        </w:rPr>
        <w:t xml:space="preserve">Action</w:t>
      </w:r>
    </w:p>
    <w:p w:rsidR="00000000" w:rsidDel="00000000" w:rsidP="00000000" w:rsidRDefault="00000000" w:rsidRPr="00000000" w14:paraId="00000070">
      <w:pPr>
        <w:rPr>
          <w:color w:val="0000ff"/>
        </w:rPr>
      </w:pPr>
      <w:r w:rsidDel="00000000" w:rsidR="00000000" w:rsidRPr="00000000">
        <w:rPr>
          <w:rtl w:val="0"/>
        </w:rPr>
        <w:t xml:space="preserve"> </w:t>
        <w:tab/>
        <w:t xml:space="preserve">Motion: </w:t>
      </w:r>
      <w:r w:rsidDel="00000000" w:rsidR="00000000" w:rsidRPr="00000000">
        <w:rPr>
          <w:color w:val="0000ff"/>
          <w:rtl w:val="0"/>
        </w:rPr>
        <w:t xml:space="preserve">JM</w:t>
      </w:r>
      <w:r w:rsidDel="00000000" w:rsidR="00000000" w:rsidRPr="00000000">
        <w:rPr>
          <w:rtl w:val="0"/>
        </w:rPr>
        <w:tab/>
        <w:tab/>
        <w:t xml:space="preserve">Second: </w:t>
      </w:r>
      <w:r w:rsidDel="00000000" w:rsidR="00000000" w:rsidRPr="00000000">
        <w:rPr>
          <w:color w:val="0000ff"/>
          <w:rtl w:val="0"/>
        </w:rPr>
        <w:t xml:space="preserve">NN</w:t>
      </w:r>
      <w:r w:rsidDel="00000000" w:rsidR="00000000" w:rsidRPr="00000000">
        <w:rPr>
          <w:rtl w:val="0"/>
        </w:rPr>
        <w:tab/>
        <w:tab/>
        <w:t xml:space="preserve">Aye: </w:t>
      </w:r>
      <w:r w:rsidDel="00000000" w:rsidR="00000000" w:rsidRPr="00000000">
        <w:rPr>
          <w:color w:val="0000ff"/>
          <w:rtl w:val="0"/>
        </w:rPr>
        <w:tab/>
        <w:t xml:space="preserve">3</w:t>
      </w:r>
      <w:r w:rsidDel="00000000" w:rsidR="00000000" w:rsidRPr="00000000">
        <w:rPr>
          <w:rtl w:val="0"/>
        </w:rPr>
        <w:tab/>
        <w:tab/>
        <w:t xml:space="preserve">Nay: </w:t>
      </w:r>
      <w:r w:rsidDel="00000000" w:rsidR="00000000" w:rsidRPr="00000000">
        <w:rPr>
          <w:color w:val="0000ff"/>
          <w:rtl w:val="0"/>
        </w:rPr>
        <w:t xml:space="preserve">0</w:t>
      </w:r>
    </w:p>
    <w:p w:rsidR="00000000" w:rsidDel="00000000" w:rsidP="00000000" w:rsidRDefault="00000000" w:rsidRPr="00000000" w14:paraId="00000071">
      <w:pPr>
        <w:ind w:left="1440" w:firstLine="0"/>
        <w:rPr/>
      </w:pPr>
      <w:r w:rsidDel="00000000" w:rsidR="00000000" w:rsidRPr="00000000">
        <w:rPr>
          <w:rtl w:val="0"/>
        </w:rPr>
      </w:r>
    </w:p>
    <w:p w:rsidR="00000000" w:rsidDel="00000000" w:rsidP="00000000" w:rsidRDefault="00000000" w:rsidRPr="00000000" w14:paraId="00000072">
      <w:pPr>
        <w:ind w:left="1440" w:firstLine="0"/>
        <w:rPr/>
      </w:pPr>
      <w:r w:rsidDel="00000000" w:rsidR="00000000" w:rsidRPr="00000000">
        <w:rPr>
          <w:rtl w:val="0"/>
        </w:rPr>
      </w:r>
    </w:p>
    <w:p w:rsidR="00000000" w:rsidDel="00000000" w:rsidP="00000000" w:rsidRDefault="00000000" w:rsidRPr="00000000" w14:paraId="00000073">
      <w:pPr>
        <w:ind w:left="1440" w:hanging="720"/>
        <w:rPr>
          <w:b w:val="1"/>
          <w:bCs w:val="1"/>
        </w:rPr>
      </w:pPr>
      <w:r w:rsidDel="00000000" w:rsidR="00000000" w:rsidRPr="00000000">
        <w:rPr>
          <w:b w:val="1"/>
          <w:bCs w:val="1"/>
          <w:rtl w:val="0"/>
        </w:rPr>
        <w:t xml:space="preserve">9.3</w:t>
        <w:tab/>
        <w:t xml:space="preserve">Approval of Revised Arts, Music, and Instructional Materials Discretionary Block Grant Plan</w:t>
        <w:tab/>
        <w:tab/>
        <w:tab/>
        <w:tab/>
        <w:tab/>
        <w:tab/>
        <w:tab/>
        <w:tab/>
        <w:tab/>
      </w:r>
    </w:p>
    <w:p w:rsidR="00000000" w:rsidDel="00000000" w:rsidP="00000000" w:rsidRDefault="00000000" w:rsidRPr="00000000" w14:paraId="00000074">
      <w:pPr>
        <w:ind w:left="1440" w:firstLine="0"/>
        <w:rPr/>
      </w:pPr>
      <w:r w:rsidDel="00000000" w:rsidR="00000000" w:rsidRPr="00000000">
        <w:rPr>
          <w:rtl w:val="0"/>
        </w:rPr>
        <w:t xml:space="preserve">The board will review and consider approval of the Revised Art, Music, and Instructional Materials Discretionary Block Grant Plan, which outlines updated funding allocations and strategies to support and enhance visual arts and music programs across the district. This revision ensures effective use of resources to enrich student learning experiences in the arts.</w:t>
      </w:r>
    </w:p>
    <w:p w:rsidR="00000000" w:rsidDel="00000000" w:rsidP="00000000" w:rsidRDefault="00000000" w:rsidRPr="00000000" w14:paraId="00000075">
      <w:pPr>
        <w:ind w:firstLine="720"/>
        <w:rPr>
          <w:b w:val="1"/>
          <w:bCs w:val="1"/>
        </w:rPr>
      </w:pPr>
      <w:r w:rsidDel="00000000" w:rsidR="00000000" w:rsidRPr="00000000">
        <w:rPr>
          <w:b w:val="1"/>
          <w:bCs w:val="1"/>
          <w:rtl w:val="0"/>
        </w:rPr>
        <w:t xml:space="preserve">Action</w:t>
      </w:r>
    </w:p>
    <w:p w:rsidR="00000000" w:rsidDel="00000000" w:rsidP="00000000" w:rsidRDefault="00000000" w:rsidRPr="00000000" w14:paraId="00000076">
      <w:pPr>
        <w:rPr>
          <w:color w:val="0000ff"/>
        </w:rPr>
      </w:pPr>
      <w:r w:rsidDel="00000000" w:rsidR="00000000" w:rsidRPr="00000000">
        <w:rPr>
          <w:rtl w:val="0"/>
        </w:rPr>
        <w:t xml:space="preserve"> </w:t>
        <w:tab/>
        <w:t xml:space="preserve">Motion:</w:t>
      </w:r>
      <w:r w:rsidDel="00000000" w:rsidR="00000000" w:rsidRPr="00000000">
        <w:rPr>
          <w:color w:val="0000ff"/>
          <w:rtl w:val="0"/>
        </w:rPr>
        <w:t xml:space="preserve">NN</w:t>
      </w:r>
      <w:r w:rsidDel="00000000" w:rsidR="00000000" w:rsidRPr="00000000">
        <w:rPr>
          <w:rtl w:val="0"/>
        </w:rPr>
        <w:tab/>
        <w:tab/>
        <w:t xml:space="preserve">Second: </w:t>
      </w:r>
      <w:r w:rsidDel="00000000" w:rsidR="00000000" w:rsidRPr="00000000">
        <w:rPr>
          <w:color w:val="0000ff"/>
          <w:rtl w:val="0"/>
        </w:rPr>
        <w:t xml:space="preserve">JM</w:t>
      </w:r>
      <w:r w:rsidDel="00000000" w:rsidR="00000000" w:rsidRPr="00000000">
        <w:rPr>
          <w:rtl w:val="0"/>
        </w:rPr>
        <w:tab/>
        <w:tab/>
        <w:t xml:space="preserve">Aye: </w:t>
      </w:r>
      <w:r w:rsidDel="00000000" w:rsidR="00000000" w:rsidRPr="00000000">
        <w:rPr>
          <w:color w:val="0000ff"/>
          <w:rtl w:val="0"/>
        </w:rPr>
        <w:tab/>
        <w:t xml:space="preserve">3</w:t>
      </w:r>
      <w:r w:rsidDel="00000000" w:rsidR="00000000" w:rsidRPr="00000000">
        <w:rPr>
          <w:rtl w:val="0"/>
        </w:rPr>
        <w:tab/>
        <w:tab/>
        <w:t xml:space="preserve">Nay: </w:t>
      </w:r>
      <w:r w:rsidDel="00000000" w:rsidR="00000000" w:rsidRPr="00000000">
        <w:rPr>
          <w:color w:val="0000ff"/>
          <w:rtl w:val="0"/>
        </w:rPr>
        <w:t xml:space="preserve">0</w:t>
      </w:r>
    </w:p>
    <w:p w:rsidR="00000000" w:rsidDel="00000000" w:rsidP="00000000" w:rsidRDefault="00000000" w:rsidRPr="00000000" w14:paraId="00000077">
      <w:pPr>
        <w:ind w:left="1440" w:firstLine="0"/>
        <w:rPr/>
      </w:pPr>
      <w:r w:rsidDel="00000000" w:rsidR="00000000" w:rsidRPr="00000000">
        <w:rPr>
          <w:rtl w:val="0"/>
        </w:rPr>
      </w:r>
    </w:p>
    <w:p w:rsidR="00000000" w:rsidDel="00000000" w:rsidP="00000000" w:rsidRDefault="00000000" w:rsidRPr="00000000" w14:paraId="00000078">
      <w:pPr>
        <w:ind w:left="1440" w:firstLine="0"/>
        <w:rPr/>
      </w:pPr>
      <w:r w:rsidDel="00000000" w:rsidR="00000000" w:rsidRPr="00000000">
        <w:rPr>
          <w:rtl w:val="0"/>
        </w:rPr>
      </w:r>
    </w:p>
    <w:p w:rsidR="00000000" w:rsidDel="00000000" w:rsidP="00000000" w:rsidRDefault="00000000" w:rsidRPr="00000000" w14:paraId="00000079">
      <w:pPr>
        <w:ind w:left="1440" w:hanging="720"/>
        <w:rPr>
          <w:b w:val="1"/>
          <w:bCs w:val="1"/>
        </w:rPr>
      </w:pPr>
      <w:r w:rsidDel="00000000" w:rsidR="00000000" w:rsidRPr="00000000">
        <w:rPr>
          <w:b w:val="1"/>
          <w:bCs w:val="1"/>
          <w:rtl w:val="0"/>
        </w:rPr>
        <w:t xml:space="preserve">9.4</w:t>
        <w:tab/>
        <w:t xml:space="preserve">Approval of New Technology (Chromebooks) Purchase</w:t>
        <w:tab/>
        <w:tab/>
        <w:tab/>
      </w:r>
    </w:p>
    <w:p w:rsidR="00000000" w:rsidDel="00000000" w:rsidP="00000000" w:rsidRDefault="00000000" w:rsidRPr="00000000" w14:paraId="0000007A">
      <w:pPr>
        <w:ind w:left="1440" w:firstLine="0"/>
        <w:rPr/>
      </w:pPr>
      <w:r w:rsidDel="00000000" w:rsidR="00000000" w:rsidRPr="00000000">
        <w:rPr>
          <w:rtl w:val="0"/>
        </w:rPr>
        <w:t xml:space="preserve">The board will review and consider approval for the purchase of new Chromebooks. Following a comprehensive technology inventory conducted by our IT staff this summer, it was determined that 25 new student devices and 5 additional devices for use during school board meetings are needed to support our educational and operational technology needs.</w:t>
      </w:r>
    </w:p>
    <w:p w:rsidR="00000000" w:rsidDel="00000000" w:rsidP="00000000" w:rsidRDefault="00000000" w:rsidRPr="00000000" w14:paraId="0000007B">
      <w:pPr>
        <w:ind w:firstLine="720"/>
        <w:rPr>
          <w:b w:val="1"/>
          <w:bCs w:val="1"/>
        </w:rPr>
      </w:pPr>
      <w:r w:rsidDel="00000000" w:rsidR="00000000" w:rsidRPr="00000000">
        <w:rPr>
          <w:b w:val="1"/>
          <w:bCs w:val="1"/>
          <w:rtl w:val="0"/>
        </w:rPr>
        <w:t xml:space="preserve">Action</w:t>
      </w:r>
    </w:p>
    <w:p w:rsidR="00000000" w:rsidDel="00000000" w:rsidP="00000000" w:rsidRDefault="00000000" w:rsidRPr="00000000" w14:paraId="0000007C">
      <w:pPr>
        <w:rPr>
          <w:color w:val="0000ff"/>
        </w:rPr>
      </w:pPr>
      <w:r w:rsidDel="00000000" w:rsidR="00000000" w:rsidRPr="00000000">
        <w:rPr>
          <w:rtl w:val="0"/>
        </w:rPr>
        <w:t xml:space="preserve"> </w:t>
        <w:tab/>
        <w:t xml:space="preserve">Motion: </w:t>
      </w:r>
      <w:r w:rsidDel="00000000" w:rsidR="00000000" w:rsidRPr="00000000">
        <w:rPr>
          <w:color w:val="0000ff"/>
          <w:rtl w:val="0"/>
        </w:rPr>
        <w:t xml:space="preserve">JM</w:t>
      </w:r>
      <w:r w:rsidDel="00000000" w:rsidR="00000000" w:rsidRPr="00000000">
        <w:rPr>
          <w:rtl w:val="0"/>
        </w:rPr>
        <w:tab/>
        <w:tab/>
        <w:t xml:space="preserve">Second: </w:t>
      </w:r>
      <w:r w:rsidDel="00000000" w:rsidR="00000000" w:rsidRPr="00000000">
        <w:rPr>
          <w:color w:val="0000ff"/>
          <w:rtl w:val="0"/>
        </w:rPr>
        <w:t xml:space="preserve">NN</w:t>
      </w:r>
      <w:r w:rsidDel="00000000" w:rsidR="00000000" w:rsidRPr="00000000">
        <w:rPr>
          <w:rtl w:val="0"/>
        </w:rPr>
        <w:tab/>
        <w:tab/>
        <w:t xml:space="preserve">Aye: </w:t>
      </w:r>
      <w:r w:rsidDel="00000000" w:rsidR="00000000" w:rsidRPr="00000000">
        <w:rPr>
          <w:color w:val="0000ff"/>
          <w:rtl w:val="0"/>
        </w:rPr>
        <w:tab/>
        <w:t xml:space="preserve">3</w:t>
      </w:r>
      <w:r w:rsidDel="00000000" w:rsidR="00000000" w:rsidRPr="00000000">
        <w:rPr>
          <w:rtl w:val="0"/>
        </w:rPr>
        <w:tab/>
        <w:tab/>
        <w:t xml:space="preserve">Nay: </w:t>
      </w:r>
      <w:r w:rsidDel="00000000" w:rsidR="00000000" w:rsidRPr="00000000">
        <w:rPr>
          <w:color w:val="0000ff"/>
          <w:rtl w:val="0"/>
        </w:rPr>
        <w:t xml:space="preserve">0</w:t>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1440" w:firstLine="0"/>
        <w:rPr/>
      </w:pPr>
      <w:r w:rsidDel="00000000" w:rsidR="00000000" w:rsidRPr="00000000">
        <w:rPr>
          <w:rtl w:val="0"/>
        </w:rPr>
      </w:r>
    </w:p>
    <w:p w:rsidR="00000000" w:rsidDel="00000000" w:rsidP="00000000" w:rsidRDefault="00000000" w:rsidRPr="00000000" w14:paraId="0000007F">
      <w:pPr>
        <w:ind w:left="1440" w:hanging="720"/>
        <w:rPr>
          <w:b w:val="1"/>
          <w:bCs w:val="1"/>
        </w:rPr>
      </w:pPr>
      <w:r w:rsidDel="00000000" w:rsidR="00000000" w:rsidRPr="00000000">
        <w:rPr>
          <w:b w:val="1"/>
          <w:bCs w:val="1"/>
          <w:rtl w:val="0"/>
        </w:rPr>
        <w:t xml:space="preserve">9.5</w:t>
        <w:tab/>
        <w:t xml:space="preserve">Approval of the Personnel Addendum for the Two Rock Union School District</w:t>
      </w:r>
    </w:p>
    <w:p w:rsidR="00000000" w:rsidDel="00000000" w:rsidP="00000000" w:rsidRDefault="00000000" w:rsidRPr="00000000" w14:paraId="00000080">
      <w:pPr>
        <w:ind w:left="1440" w:firstLine="0"/>
        <w:rPr/>
      </w:pPr>
      <w:r w:rsidDel="00000000" w:rsidR="00000000" w:rsidRPr="00000000">
        <w:rPr>
          <w:rtl w:val="0"/>
        </w:rPr>
        <w:t xml:space="preserve">The board will review and consider approval of the Personnel Addendum, which includes updates to staffing assignments, hires, and other personnel-related changes for the Two Rock Union School District. This addendum ensures accurate and current personnel records to support district operations.</w:t>
      </w:r>
    </w:p>
    <w:p w:rsidR="00000000" w:rsidDel="00000000" w:rsidP="00000000" w:rsidRDefault="00000000" w:rsidRPr="00000000" w14:paraId="00000081">
      <w:pPr>
        <w:ind w:firstLine="720"/>
        <w:rPr>
          <w:b w:val="1"/>
          <w:bCs w:val="1"/>
        </w:rPr>
      </w:pPr>
      <w:r w:rsidDel="00000000" w:rsidR="00000000" w:rsidRPr="00000000">
        <w:rPr>
          <w:b w:val="1"/>
          <w:bCs w:val="1"/>
          <w:rtl w:val="0"/>
        </w:rPr>
        <w:t xml:space="preserve">Action</w:t>
      </w:r>
    </w:p>
    <w:p w:rsidR="00000000" w:rsidDel="00000000" w:rsidP="00000000" w:rsidRDefault="00000000" w:rsidRPr="00000000" w14:paraId="00000082">
      <w:pPr>
        <w:rPr>
          <w:color w:val="0000ff"/>
        </w:rPr>
      </w:pPr>
      <w:r w:rsidDel="00000000" w:rsidR="00000000" w:rsidRPr="00000000">
        <w:rPr>
          <w:rtl w:val="0"/>
        </w:rPr>
        <w:t xml:space="preserve"> </w:t>
        <w:tab/>
        <w:t xml:space="preserve">Motion: </w:t>
      </w:r>
      <w:r w:rsidDel="00000000" w:rsidR="00000000" w:rsidRPr="00000000">
        <w:rPr>
          <w:color w:val="0000ff"/>
          <w:rtl w:val="0"/>
        </w:rPr>
        <w:t xml:space="preserve">JM</w:t>
      </w:r>
      <w:r w:rsidDel="00000000" w:rsidR="00000000" w:rsidRPr="00000000">
        <w:rPr>
          <w:rtl w:val="0"/>
        </w:rPr>
        <w:tab/>
        <w:tab/>
        <w:t xml:space="preserve">Second: </w:t>
      </w:r>
      <w:r w:rsidDel="00000000" w:rsidR="00000000" w:rsidRPr="00000000">
        <w:rPr>
          <w:color w:val="0000ff"/>
          <w:rtl w:val="0"/>
        </w:rPr>
        <w:t xml:space="preserve">NN</w:t>
      </w:r>
      <w:r w:rsidDel="00000000" w:rsidR="00000000" w:rsidRPr="00000000">
        <w:rPr>
          <w:rtl w:val="0"/>
        </w:rPr>
        <w:tab/>
        <w:tab/>
        <w:t xml:space="preserve">Aye: </w:t>
      </w:r>
      <w:r w:rsidDel="00000000" w:rsidR="00000000" w:rsidRPr="00000000">
        <w:rPr>
          <w:color w:val="0000ff"/>
          <w:rtl w:val="0"/>
        </w:rPr>
        <w:tab/>
        <w:t xml:space="preserve">3</w:t>
      </w:r>
      <w:r w:rsidDel="00000000" w:rsidR="00000000" w:rsidRPr="00000000">
        <w:rPr>
          <w:rtl w:val="0"/>
        </w:rPr>
        <w:tab/>
        <w:tab/>
        <w:t xml:space="preserve">Nay: </w:t>
      </w:r>
      <w:r w:rsidDel="00000000" w:rsidR="00000000" w:rsidRPr="00000000">
        <w:rPr>
          <w:color w:val="0000ff"/>
          <w:rtl w:val="0"/>
        </w:rPr>
        <w:t xml:space="preserve">0</w:t>
      </w:r>
    </w:p>
    <w:p w:rsidR="00000000" w:rsidDel="00000000" w:rsidP="00000000" w:rsidRDefault="00000000" w:rsidRPr="00000000" w14:paraId="00000083">
      <w:pPr>
        <w:ind w:left="1440" w:firstLine="0"/>
        <w:rPr/>
      </w:pPr>
      <w:r w:rsidDel="00000000" w:rsidR="00000000" w:rsidRPr="00000000">
        <w:rPr>
          <w:rtl w:val="0"/>
        </w:rPr>
      </w:r>
    </w:p>
    <w:p w:rsidR="00000000" w:rsidDel="00000000" w:rsidP="00000000" w:rsidRDefault="00000000" w:rsidRPr="00000000" w14:paraId="00000084">
      <w:pPr>
        <w:ind w:left="1440" w:firstLine="0"/>
        <w:rPr/>
      </w:pPr>
      <w:r w:rsidDel="00000000" w:rsidR="00000000" w:rsidRPr="00000000">
        <w:rPr>
          <w:rtl w:val="0"/>
        </w:rPr>
      </w:r>
    </w:p>
    <w:p w:rsidR="00000000" w:rsidDel="00000000" w:rsidP="00000000" w:rsidRDefault="00000000" w:rsidRPr="00000000" w14:paraId="00000085">
      <w:pPr>
        <w:ind w:left="1440" w:hanging="720"/>
        <w:rPr>
          <w:b w:val="1"/>
          <w:bCs w:val="1"/>
        </w:rPr>
      </w:pPr>
      <w:r w:rsidDel="00000000" w:rsidR="00000000" w:rsidRPr="00000000">
        <w:rPr>
          <w:b w:val="1"/>
          <w:bCs w:val="1"/>
          <w:rtl w:val="0"/>
        </w:rPr>
        <w:t xml:space="preserve">9.6</w:t>
        <w:tab/>
        <w:t xml:space="preserve">Approval of the Williams Quarterly Report</w:t>
        <w:tab/>
        <w:tab/>
        <w:tab/>
      </w:r>
    </w:p>
    <w:p w:rsidR="00000000" w:rsidDel="00000000" w:rsidP="00000000" w:rsidRDefault="00000000" w:rsidRPr="00000000" w14:paraId="00000086">
      <w:pPr>
        <w:ind w:left="1440" w:firstLine="0"/>
        <w:rPr>
          <w:b w:val="1"/>
          <w:bCs w:val="1"/>
        </w:rPr>
      </w:pPr>
      <w:r w:rsidDel="00000000" w:rsidR="00000000" w:rsidRPr="00000000">
        <w:rPr>
          <w:rtl w:val="0"/>
        </w:rPr>
        <w:t xml:space="preserve">The board will review and consider approval of the Williams Quarterly Report</w:t>
      </w:r>
      <w:r w:rsidDel="00000000" w:rsidR="00000000" w:rsidRPr="00000000">
        <w:rPr>
          <w:rtl w:val="0"/>
        </w:rPr>
      </w:r>
    </w:p>
    <w:p w:rsidR="00000000" w:rsidDel="00000000" w:rsidP="00000000" w:rsidRDefault="00000000" w:rsidRPr="00000000" w14:paraId="00000087">
      <w:pPr>
        <w:ind w:firstLine="720"/>
        <w:rPr>
          <w:b w:val="1"/>
          <w:bCs w:val="1"/>
        </w:rPr>
      </w:pPr>
      <w:r w:rsidDel="00000000" w:rsidR="00000000" w:rsidRPr="00000000">
        <w:rPr>
          <w:b w:val="1"/>
          <w:bCs w:val="1"/>
          <w:rtl w:val="0"/>
        </w:rPr>
        <w:t xml:space="preserve">Action</w:t>
      </w:r>
    </w:p>
    <w:p w:rsidR="00000000" w:rsidDel="00000000" w:rsidP="00000000" w:rsidRDefault="00000000" w:rsidRPr="00000000" w14:paraId="00000088">
      <w:pPr>
        <w:rPr>
          <w:color w:val="0000ff"/>
        </w:rPr>
      </w:pPr>
      <w:r w:rsidDel="00000000" w:rsidR="00000000" w:rsidRPr="00000000">
        <w:rPr>
          <w:rtl w:val="0"/>
        </w:rPr>
        <w:t xml:space="preserve"> </w:t>
        <w:tab/>
        <w:t xml:space="preserve">Motion: </w:t>
      </w:r>
      <w:r w:rsidDel="00000000" w:rsidR="00000000" w:rsidRPr="00000000">
        <w:rPr>
          <w:color w:val="0000ff"/>
          <w:rtl w:val="0"/>
        </w:rPr>
        <w:t xml:space="preserve">NN</w:t>
      </w:r>
      <w:r w:rsidDel="00000000" w:rsidR="00000000" w:rsidRPr="00000000">
        <w:rPr>
          <w:rtl w:val="0"/>
        </w:rPr>
        <w:tab/>
        <w:tab/>
        <w:t xml:space="preserve">Second: </w:t>
      </w:r>
      <w:r w:rsidDel="00000000" w:rsidR="00000000" w:rsidRPr="00000000">
        <w:rPr>
          <w:color w:val="0000ff"/>
          <w:rtl w:val="0"/>
        </w:rPr>
        <w:t xml:space="preserve">JM</w:t>
      </w:r>
      <w:r w:rsidDel="00000000" w:rsidR="00000000" w:rsidRPr="00000000">
        <w:rPr>
          <w:rtl w:val="0"/>
        </w:rPr>
        <w:tab/>
        <w:tab/>
        <w:t xml:space="preserve">Aye: </w:t>
      </w:r>
      <w:r w:rsidDel="00000000" w:rsidR="00000000" w:rsidRPr="00000000">
        <w:rPr>
          <w:color w:val="0000ff"/>
          <w:rtl w:val="0"/>
        </w:rPr>
        <w:tab/>
        <w:t xml:space="preserve">3</w:t>
      </w:r>
      <w:r w:rsidDel="00000000" w:rsidR="00000000" w:rsidRPr="00000000">
        <w:rPr>
          <w:rtl w:val="0"/>
        </w:rPr>
        <w:tab/>
        <w:tab/>
        <w:t xml:space="preserve">Nay: </w:t>
      </w:r>
      <w:r w:rsidDel="00000000" w:rsidR="00000000" w:rsidRPr="00000000">
        <w:rPr>
          <w:color w:val="0000ff"/>
          <w:rtl w:val="0"/>
        </w:rPr>
        <w:t xml:space="preserve">0</w:t>
      </w:r>
    </w:p>
    <w:p w:rsidR="00000000" w:rsidDel="00000000" w:rsidP="00000000" w:rsidRDefault="00000000" w:rsidRPr="00000000" w14:paraId="00000089">
      <w:pPr>
        <w:ind w:left="1440" w:firstLine="0"/>
        <w:rPr/>
      </w:pPr>
      <w:r w:rsidDel="00000000" w:rsidR="00000000" w:rsidRPr="00000000">
        <w:rPr>
          <w:rtl w:val="0"/>
        </w:rPr>
      </w:r>
    </w:p>
    <w:p w:rsidR="00000000" w:rsidDel="00000000" w:rsidP="00000000" w:rsidRDefault="00000000" w:rsidRPr="00000000" w14:paraId="0000008A">
      <w:pPr>
        <w:ind w:left="1440" w:firstLine="0"/>
        <w:rPr/>
      </w:pPr>
      <w:r w:rsidDel="00000000" w:rsidR="00000000" w:rsidRPr="00000000">
        <w:rPr>
          <w:rtl w:val="0"/>
        </w:rPr>
      </w:r>
    </w:p>
    <w:p w:rsidR="00000000" w:rsidDel="00000000" w:rsidP="00000000" w:rsidRDefault="00000000" w:rsidRPr="00000000" w14:paraId="0000008B">
      <w:pPr>
        <w:ind w:left="1440" w:hanging="720"/>
        <w:rPr>
          <w:b w:val="1"/>
          <w:bCs w:val="1"/>
        </w:rPr>
      </w:pPr>
      <w:r w:rsidDel="00000000" w:rsidR="00000000" w:rsidRPr="00000000">
        <w:rPr>
          <w:rtl w:val="0"/>
        </w:rPr>
      </w:r>
    </w:p>
    <w:p w:rsidR="00000000" w:rsidDel="00000000" w:rsidP="00000000" w:rsidRDefault="00000000" w:rsidRPr="00000000" w14:paraId="0000008C">
      <w:pPr>
        <w:rPr/>
      </w:pPr>
      <w:r w:rsidDel="00000000" w:rsidR="00000000" w:rsidRPr="00000000">
        <w:rPr>
          <w:b w:val="1"/>
          <w:bCs w:val="1"/>
          <w:rtl w:val="0"/>
        </w:rPr>
        <w:t xml:space="preserve">10.</w:t>
      </w:r>
      <w:r w:rsidDel="00000000" w:rsidR="00000000" w:rsidRPr="00000000">
        <w:rPr>
          <w:rtl w:val="0"/>
        </w:rPr>
        <w:t xml:space="preserve">  </w:t>
        <w:tab/>
      </w:r>
      <w:r w:rsidDel="00000000" w:rsidR="00000000" w:rsidRPr="00000000">
        <w:rPr>
          <w:b w:val="1"/>
          <w:bCs w:val="1"/>
          <w:rtl w:val="0"/>
        </w:rPr>
        <w:t xml:space="preserve">ADJOURNMENT TO CLOSED SESSION</w:t>
      </w:r>
      <w:r w:rsidDel="00000000" w:rsidR="00000000" w:rsidRPr="00000000">
        <w:rPr>
          <w:rtl w:val="0"/>
        </w:rPr>
        <w:t xml:space="preserve">  (if necessary)</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b w:val="1"/>
          <w:bCs w:val="1"/>
          <w:rtl w:val="0"/>
        </w:rPr>
        <w:t xml:space="preserve">11.</w:t>
      </w:r>
      <w:r w:rsidDel="00000000" w:rsidR="00000000" w:rsidRPr="00000000">
        <w:rPr>
          <w:rtl w:val="0"/>
        </w:rPr>
        <w:t xml:space="preserve"> </w:t>
        <w:tab/>
      </w:r>
      <w:r w:rsidDel="00000000" w:rsidR="00000000" w:rsidRPr="00000000">
        <w:rPr>
          <w:b w:val="1"/>
          <w:bCs w:val="1"/>
          <w:rtl w:val="0"/>
        </w:rPr>
        <w:t xml:space="preserve">RECONVENE TO PUBLIC MEETING</w:t>
      </w:r>
      <w:r w:rsidDel="00000000" w:rsidR="00000000" w:rsidRPr="00000000">
        <w:rPr>
          <w:rtl w:val="0"/>
        </w:rPr>
        <w:t xml:space="preserve"> Report of any actions taken during Closed Session </w:t>
      </w:r>
    </w:p>
    <w:p w:rsidR="00000000" w:rsidDel="00000000" w:rsidP="00000000" w:rsidRDefault="00000000" w:rsidRPr="00000000" w14:paraId="0000008F">
      <w:pPr>
        <w:ind w:left="720" w:firstLine="0"/>
        <w:rPr/>
      </w:pPr>
      <w:r w:rsidDel="00000000" w:rsidR="00000000" w:rsidRPr="00000000">
        <w:rPr>
          <w:rtl w:val="0"/>
        </w:rPr>
        <w:t xml:space="preserve">(if necessary)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b w:val="1"/>
          <w:bCs w:val="1"/>
        </w:rPr>
      </w:pPr>
      <w:r w:rsidDel="00000000" w:rsidR="00000000" w:rsidRPr="00000000">
        <w:rPr>
          <w:b w:val="1"/>
          <w:bCs w:val="1"/>
          <w:rtl w:val="0"/>
        </w:rPr>
        <w:t xml:space="preserve">12</w:t>
      </w:r>
      <w:r w:rsidDel="00000000" w:rsidR="00000000" w:rsidRPr="00000000">
        <w:rPr>
          <w:rtl w:val="0"/>
        </w:rPr>
        <w:t xml:space="preserve">.</w:t>
        <w:tab/>
      </w:r>
      <w:r w:rsidDel="00000000" w:rsidR="00000000" w:rsidRPr="00000000">
        <w:rPr>
          <w:b w:val="1"/>
          <w:bCs w:val="1"/>
          <w:rtl w:val="0"/>
        </w:rPr>
        <w:t xml:space="preserve">DATES AND FUTURE AGENDA ITEMS </w:t>
      </w:r>
    </w:p>
    <w:p w:rsidR="00000000" w:rsidDel="00000000" w:rsidP="00000000" w:rsidRDefault="00000000" w:rsidRPr="00000000" w14:paraId="00000092">
      <w:pPr>
        <w:rPr>
          <w:b w:val="1"/>
          <w:bCs w:val="1"/>
          <w:color w:val="0000ff"/>
        </w:rPr>
      </w:pPr>
      <w:r w:rsidDel="00000000" w:rsidR="00000000" w:rsidRPr="00000000">
        <w:rPr>
          <w:b w:val="1"/>
          <w:bCs w:val="1"/>
          <w:rtl w:val="0"/>
        </w:rPr>
        <w:tab/>
        <w:t xml:space="preserve">Regular Board Meeting September </w:t>
      </w:r>
      <w:r w:rsidDel="00000000" w:rsidR="00000000" w:rsidRPr="00000000">
        <w:rPr>
          <w:b w:val="1"/>
          <w:bCs w:val="1"/>
          <w:color w:val="0000ff"/>
          <w:rtl w:val="0"/>
        </w:rPr>
        <w:t xml:space="preserve">4</w:t>
      </w:r>
      <w:r w:rsidDel="00000000" w:rsidR="00000000" w:rsidRPr="00000000">
        <w:rPr>
          <w:b w:val="1"/>
          <w:bCs w:val="1"/>
          <w:rtl w:val="0"/>
        </w:rPr>
        <w:t xml:space="preserve">, 2025 at </w:t>
      </w:r>
      <w:r w:rsidDel="00000000" w:rsidR="00000000" w:rsidRPr="00000000">
        <w:rPr>
          <w:b w:val="1"/>
          <w:bCs w:val="1"/>
          <w:color w:val="0000ff"/>
          <w:rtl w:val="0"/>
        </w:rPr>
        <w:t xml:space="preserve">TIME TBD</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color w:val="0000ff"/>
        </w:rPr>
      </w:pPr>
      <w:r w:rsidDel="00000000" w:rsidR="00000000" w:rsidRPr="00000000">
        <w:rPr>
          <w:b w:val="1"/>
          <w:bCs w:val="1"/>
          <w:rtl w:val="0"/>
        </w:rPr>
        <w:t xml:space="preserve">13.</w:t>
      </w:r>
      <w:r w:rsidDel="00000000" w:rsidR="00000000" w:rsidRPr="00000000">
        <w:rPr>
          <w:rtl w:val="0"/>
        </w:rPr>
        <w:tab/>
      </w:r>
      <w:r w:rsidDel="00000000" w:rsidR="00000000" w:rsidRPr="00000000">
        <w:rPr>
          <w:b w:val="1"/>
          <w:bCs w:val="1"/>
          <w:rtl w:val="0"/>
        </w:rPr>
        <w:t xml:space="preserve">SIGNING OF PAPERS </w:t>
      </w:r>
      <w:r w:rsidDel="00000000" w:rsidR="00000000" w:rsidRPr="00000000">
        <w:rPr>
          <w:rtl w:val="0"/>
        </w:rPr>
      </w:r>
    </w:p>
    <w:p w:rsidR="00000000" w:rsidDel="00000000" w:rsidP="00000000" w:rsidRDefault="00000000" w:rsidRPr="00000000" w14:paraId="00000095">
      <w:pPr>
        <w:rPr>
          <w:b w:val="1"/>
          <w:bCs w:val="1"/>
        </w:rPr>
      </w:pPr>
      <w:r w:rsidDel="00000000" w:rsidR="00000000" w:rsidRPr="00000000">
        <w:rPr>
          <w:b w:val="1"/>
          <w:bCs w:val="1"/>
          <w:rtl w:val="0"/>
        </w:rPr>
        <w:tab/>
        <w:tab/>
        <w:tab/>
        <w:tab/>
        <w:tab/>
        <w:tab/>
        <w:tab/>
      </w:r>
      <w:r w:rsidDel="00000000" w:rsidR="00000000" w:rsidRPr="00000000">
        <w:rPr>
          <w:rtl w:val="0"/>
        </w:rPr>
        <w:tab/>
        <w:tab/>
      </w:r>
      <w:r w:rsidDel="00000000" w:rsidR="00000000" w:rsidRPr="00000000">
        <w:rPr>
          <w:rtl w:val="0"/>
        </w:rPr>
      </w:r>
    </w:p>
    <w:p w:rsidR="00000000" w:rsidDel="00000000" w:rsidP="00000000" w:rsidRDefault="00000000" w:rsidRPr="00000000" w14:paraId="00000096">
      <w:pPr>
        <w:spacing w:before="80" w:lineRule="auto"/>
        <w:rPr/>
      </w:pPr>
      <w:r w:rsidDel="00000000" w:rsidR="00000000" w:rsidRPr="00000000">
        <w:rPr>
          <w:b w:val="1"/>
          <w:bCs w:val="1"/>
          <w:rtl w:val="0"/>
        </w:rPr>
        <w:t xml:space="preserve">14.</w:t>
      </w:r>
      <w:r w:rsidDel="00000000" w:rsidR="00000000" w:rsidRPr="00000000">
        <w:rPr>
          <w:rtl w:val="0"/>
        </w:rPr>
        <w:tab/>
      </w:r>
      <w:r w:rsidDel="00000000" w:rsidR="00000000" w:rsidRPr="00000000">
        <w:rPr>
          <w:b w:val="1"/>
          <w:bCs w:val="1"/>
          <w:rtl w:val="0"/>
        </w:rPr>
        <w:t xml:space="preserve">ADJOURNMENT</w:t>
      </w:r>
      <w:r w:rsidDel="00000000" w:rsidR="00000000" w:rsidRPr="00000000">
        <w:rPr>
          <w:rtl w:val="0"/>
        </w:rPr>
        <w:t xml:space="preserve">                                                                                                                     </w:t>
        <w:tab/>
      </w:r>
    </w:p>
    <w:p w:rsidR="00000000" w:rsidDel="00000000" w:rsidP="00000000" w:rsidRDefault="00000000" w:rsidRPr="00000000" w14:paraId="00000097">
      <w:pPr>
        <w:ind w:firstLine="720"/>
        <w:rPr>
          <w:b w:val="1"/>
          <w:bCs w:val="1"/>
        </w:rPr>
      </w:pPr>
      <w:r w:rsidDel="00000000" w:rsidR="00000000" w:rsidRPr="00000000">
        <w:rPr>
          <w:b w:val="1"/>
          <w:bCs w:val="1"/>
          <w:rtl w:val="0"/>
        </w:rPr>
        <w:t xml:space="preserve">Action</w:t>
      </w:r>
    </w:p>
    <w:p w:rsidR="00000000" w:rsidDel="00000000" w:rsidP="00000000" w:rsidRDefault="00000000" w:rsidRPr="00000000" w14:paraId="00000098">
      <w:pPr>
        <w:rPr>
          <w:color w:val="0000ff"/>
        </w:rPr>
      </w:pPr>
      <w:r w:rsidDel="00000000" w:rsidR="00000000" w:rsidRPr="00000000">
        <w:rPr>
          <w:rtl w:val="0"/>
        </w:rPr>
        <w:t xml:space="preserve"> </w:t>
        <w:tab/>
        <w:t xml:space="preserve">Motion: </w:t>
      </w:r>
      <w:r w:rsidDel="00000000" w:rsidR="00000000" w:rsidRPr="00000000">
        <w:rPr>
          <w:color w:val="0000ff"/>
          <w:rtl w:val="0"/>
        </w:rPr>
        <w:t xml:space="preserve">JM</w:t>
      </w:r>
      <w:r w:rsidDel="00000000" w:rsidR="00000000" w:rsidRPr="00000000">
        <w:rPr>
          <w:rtl w:val="0"/>
        </w:rPr>
        <w:tab/>
        <w:tab/>
        <w:t xml:space="preserve">Second: </w:t>
      </w:r>
      <w:r w:rsidDel="00000000" w:rsidR="00000000" w:rsidRPr="00000000">
        <w:rPr>
          <w:color w:val="0000ff"/>
          <w:rtl w:val="0"/>
        </w:rPr>
        <w:t xml:space="preserve">NN</w:t>
      </w:r>
      <w:r w:rsidDel="00000000" w:rsidR="00000000" w:rsidRPr="00000000">
        <w:rPr>
          <w:rtl w:val="0"/>
        </w:rPr>
        <w:tab/>
        <w:tab/>
        <w:t xml:space="preserve">Aye: </w:t>
      </w:r>
      <w:r w:rsidDel="00000000" w:rsidR="00000000" w:rsidRPr="00000000">
        <w:rPr>
          <w:color w:val="0000ff"/>
          <w:rtl w:val="0"/>
        </w:rPr>
        <w:tab/>
        <w:t xml:space="preserve">3</w:t>
      </w:r>
      <w:r w:rsidDel="00000000" w:rsidR="00000000" w:rsidRPr="00000000">
        <w:rPr>
          <w:rtl w:val="0"/>
        </w:rPr>
        <w:tab/>
        <w:tab/>
        <w:t xml:space="preserve">Nay: </w:t>
      </w:r>
      <w:r w:rsidDel="00000000" w:rsidR="00000000" w:rsidRPr="00000000">
        <w:rPr>
          <w:color w:val="0000ff"/>
          <w:rtl w:val="0"/>
        </w:rPr>
        <w:t xml:space="preserve">0</w:t>
      </w:r>
    </w:p>
    <w:p w:rsidR="00000000" w:rsidDel="00000000" w:rsidP="00000000" w:rsidRDefault="00000000" w:rsidRPr="00000000" w14:paraId="00000099">
      <w:pPr>
        <w:spacing w:before="80" w:lineRule="auto"/>
        <w:rPr/>
      </w:pPr>
      <w:r w:rsidDel="00000000" w:rsidR="00000000" w:rsidRPr="00000000">
        <w:rPr>
          <w:rtl w:val="0"/>
        </w:rPr>
      </w:r>
    </w:p>
    <w:p w:rsidR="00000000" w:rsidDel="00000000" w:rsidP="00000000" w:rsidRDefault="00000000" w:rsidRPr="00000000" w14:paraId="0000009A">
      <w:pPr>
        <w:spacing w:before="80" w:lineRule="auto"/>
        <w:rPr/>
      </w:pPr>
      <w:r w:rsidDel="00000000" w:rsidR="00000000" w:rsidRPr="00000000">
        <w:rPr>
          <w:rtl w:val="0"/>
        </w:rPr>
        <w:tab/>
        <w:tab/>
        <w:tab/>
      </w:r>
    </w:p>
    <w:p w:rsidR="00000000" w:rsidDel="00000000" w:rsidP="00000000" w:rsidRDefault="00000000" w:rsidRPr="00000000" w14:paraId="0000009B">
      <w:pPr>
        <w:spacing w:line="276" w:lineRule="auto"/>
        <w:rPr/>
      </w:pPr>
      <w:r w:rsidDel="00000000" w:rsidR="00000000" w:rsidRPr="00000000">
        <w:rPr>
          <w:rtl w:val="0"/>
        </w:rPr>
        <w:t xml:space="preserve">Posted By: </w:t>
        <w:tab/>
        <w:t xml:space="preserve">   Josh Wilson, Superintendent </w:t>
      </w:r>
    </w:p>
    <w:p w:rsidR="00000000" w:rsidDel="00000000" w:rsidP="00000000" w:rsidRDefault="00000000" w:rsidRPr="00000000" w14:paraId="0000009C">
      <w:pPr>
        <w:spacing w:line="276" w:lineRule="auto"/>
        <w:rPr/>
      </w:pPr>
      <w:r w:rsidDel="00000000" w:rsidR="00000000" w:rsidRPr="00000000">
        <w:rPr>
          <w:rtl w:val="0"/>
        </w:rPr>
      </w:r>
    </w:p>
    <w:p w:rsidR="00000000" w:rsidDel="00000000" w:rsidP="00000000" w:rsidRDefault="00000000" w:rsidRPr="00000000" w14:paraId="0000009D">
      <w:pPr>
        <w:spacing w:line="276" w:lineRule="auto"/>
        <w:rPr/>
      </w:pPr>
      <w:r w:rsidDel="00000000" w:rsidR="00000000" w:rsidRPr="00000000">
        <w:rPr>
          <w:rtl w:val="0"/>
        </w:rPr>
      </w:r>
    </w:p>
    <w:p w:rsidR="00000000" w:rsidDel="00000000" w:rsidP="00000000" w:rsidRDefault="00000000" w:rsidRPr="00000000" w14:paraId="0000009E">
      <w:pPr>
        <w:spacing w:line="276" w:lineRule="auto"/>
        <w:rPr/>
      </w:pPr>
      <w:r w:rsidDel="00000000" w:rsidR="00000000" w:rsidRPr="00000000">
        <w:rPr>
          <w:rtl w:val="0"/>
        </w:rPr>
      </w:r>
    </w:p>
    <w:p w:rsidR="00000000" w:rsidDel="00000000" w:rsidP="00000000" w:rsidRDefault="00000000" w:rsidRPr="00000000" w14:paraId="0000009F">
      <w:pPr>
        <w:spacing w:after="80" w:lineRule="auto"/>
        <w:jc w:val="center"/>
        <w:rPr>
          <w:b w:val="1"/>
          <w:bCs w:val="1"/>
          <w:i w:val="1"/>
          <w:iCs w:val="1"/>
          <w:sz w:val="18"/>
          <w:szCs w:val="18"/>
        </w:rPr>
      </w:pPr>
      <w:r w:rsidDel="00000000" w:rsidR="00000000" w:rsidRPr="00000000">
        <w:rPr>
          <w:b w:val="1"/>
          <w:bCs w:val="1"/>
          <w:i w:val="1"/>
          <w:iCs w:val="1"/>
          <w:sz w:val="18"/>
          <w:szCs w:val="18"/>
          <w:rtl w:val="0"/>
        </w:rPr>
        <w:t xml:space="preserve">Accessibility Accommodations</w:t>
      </w:r>
    </w:p>
    <w:p w:rsidR="00000000" w:rsidDel="00000000" w:rsidP="00000000" w:rsidRDefault="00000000" w:rsidRPr="00000000" w14:paraId="000000A0">
      <w:pPr>
        <w:spacing w:after="80" w:lineRule="auto"/>
        <w:rPr>
          <w:b w:val="1"/>
          <w:bCs w:val="1"/>
          <w:i w:val="1"/>
          <w:iCs w:val="1"/>
          <w:sz w:val="18"/>
          <w:szCs w:val="18"/>
        </w:rPr>
      </w:pPr>
      <w:r w:rsidDel="00000000" w:rsidR="00000000" w:rsidRPr="00000000">
        <w:rPr>
          <w:i w:val="1"/>
          <w:iCs w:val="1"/>
          <w:sz w:val="18"/>
          <w:szCs w:val="18"/>
          <w:rtl w:val="0"/>
        </w:rPr>
        <w:t xml:space="preserve">If you require assistance to access the Board meeting room or to otherwise participate at this meeting, including auxiliary aids or services, please contact the school office at 707-762-6617.  You are encouraged to provide as much advance notice as possible to better enable Two Rock Union School District to meet your accessibility needs in accordance with applicable law.  </w:t>
      </w:r>
      <w:r w:rsidDel="00000000" w:rsidR="00000000" w:rsidRPr="00000000">
        <w:rPr>
          <w:rtl w:val="0"/>
        </w:rPr>
      </w:r>
    </w:p>
    <w:p w:rsidR="00000000" w:rsidDel="00000000" w:rsidP="00000000" w:rsidRDefault="00000000" w:rsidRPr="00000000" w14:paraId="000000A1">
      <w:pPr>
        <w:spacing w:after="80" w:lineRule="auto"/>
        <w:jc w:val="center"/>
        <w:rPr>
          <w:b w:val="1"/>
          <w:bCs w:val="1"/>
          <w:i w:val="1"/>
          <w:iCs w:val="1"/>
          <w:sz w:val="18"/>
          <w:szCs w:val="18"/>
        </w:rPr>
      </w:pPr>
      <w:r w:rsidDel="00000000" w:rsidR="00000000" w:rsidRPr="00000000">
        <w:rPr>
          <w:b w:val="1"/>
          <w:bCs w:val="1"/>
          <w:i w:val="1"/>
          <w:iCs w:val="1"/>
          <w:sz w:val="18"/>
          <w:szCs w:val="18"/>
          <w:rtl w:val="0"/>
        </w:rPr>
        <w:t xml:space="preserve">Public Records</w:t>
      </w:r>
    </w:p>
    <w:p w:rsidR="00000000" w:rsidDel="00000000" w:rsidP="00000000" w:rsidRDefault="00000000" w:rsidRPr="00000000" w14:paraId="000000A2">
      <w:pPr>
        <w:rPr>
          <w:i w:val="1"/>
          <w:iCs w:val="1"/>
          <w:sz w:val="18"/>
          <w:szCs w:val="18"/>
        </w:rPr>
      </w:pPr>
      <w:r w:rsidDel="00000000" w:rsidR="00000000" w:rsidRPr="00000000">
        <w:rPr>
          <w:i w:val="1"/>
          <w:iCs w:val="1"/>
          <w:sz w:val="18"/>
          <w:szCs w:val="18"/>
          <w:rtl w:val="0"/>
        </w:rPr>
        <w:t xml:space="preserve">In accordance with Government Code section 54957.5 and the Public Records Act, public records that are distributed to a majority of the Board of Trustees concerning open session agenda items will be made available upon request.  Such records distributed less than 72 hours prior to a regular meeting are available for inspection at the District Office located at 5001 Spring Hill Road, Petaluma, CA 94952.</w:t>
      </w:r>
    </w:p>
    <w:p w:rsidR="00000000" w:rsidDel="00000000" w:rsidP="00000000" w:rsidRDefault="00000000" w:rsidRPr="00000000" w14:paraId="000000A3">
      <w:pPr>
        <w:rPr>
          <w:i w:val="1"/>
          <w:iCs w:val="1"/>
          <w:sz w:val="18"/>
          <w:szCs w:val="18"/>
        </w:rPr>
      </w:pPr>
      <w:r w:rsidDel="00000000" w:rsidR="00000000" w:rsidRPr="00000000">
        <w:rPr>
          <w:rtl w:val="0"/>
        </w:rPr>
      </w:r>
    </w:p>
    <w:p w:rsidR="00000000" w:rsidDel="00000000" w:rsidP="00000000" w:rsidRDefault="00000000" w:rsidRPr="00000000" w14:paraId="000000A4">
      <w:pPr>
        <w:rPr>
          <w:i w:val="1"/>
          <w:iCs w:val="1"/>
          <w:sz w:val="18"/>
          <w:szCs w:val="18"/>
        </w:rPr>
      </w:pPr>
      <w:r w:rsidDel="00000000" w:rsidR="00000000" w:rsidRPr="00000000">
        <w:rPr>
          <w:rtl w:val="0"/>
        </w:rPr>
      </w:r>
    </w:p>
    <w:p w:rsidR="00000000" w:rsidDel="00000000" w:rsidP="00000000" w:rsidRDefault="00000000" w:rsidRPr="00000000" w14:paraId="000000A5">
      <w:pPr>
        <w:rPr>
          <w:i w:val="1"/>
          <w:iCs w:val="1"/>
          <w:sz w:val="18"/>
          <w:szCs w:val="18"/>
        </w:rPr>
      </w:pPr>
      <w:r w:rsidDel="00000000" w:rsidR="00000000" w:rsidRPr="00000000">
        <w:rPr>
          <w:rtl w:val="0"/>
        </w:rPr>
      </w:r>
    </w:p>
    <w:p w:rsidR="00000000" w:rsidDel="00000000" w:rsidP="00000000" w:rsidRDefault="00000000" w:rsidRPr="00000000" w14:paraId="000000A6">
      <w:pPr>
        <w:rPr>
          <w:sz w:val="18"/>
          <w:szCs w:val="18"/>
        </w:rPr>
      </w:pPr>
      <w:r w:rsidDel="00000000" w:rsidR="00000000" w:rsidRPr="00000000">
        <w:rPr>
          <w:rtl w:val="0"/>
        </w:rPr>
      </w:r>
    </w:p>
    <w:sectPr>
      <w:footerReference r:id="rId8" w:type="default"/>
      <w:type w:val="nextPage"/>
      <w:pgSz w:h="15840" w:w="12240" w:orient="portrait"/>
      <w:pgMar w:bottom="288" w:top="576" w:left="863.9999999999999" w:right="863.9999999999999" w:header="36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widowControl w:val="0"/>
      <w:spacing w:line="276" w:lineRule="auto"/>
      <w:jc w:val="center"/>
      <w:rPr>
        <w:rFonts w:ascii="Cambria" w:cs="Cambria" w:eastAsia="Cambria" w:hAnsi="Cambria"/>
        <w:b w:val="1"/>
        <w:bCs w:val="1"/>
        <w:sz w:val="16"/>
        <w:szCs w:val="16"/>
      </w:rPr>
    </w:pPr>
    <w:r w:rsidDel="00000000" w:rsidR="00000000" w:rsidRPr="00000000">
      <w:rPr>
        <w:rtl w:val="0"/>
      </w:rPr>
    </w:r>
  </w:p>
  <w:p w:rsidR="00000000" w:rsidDel="00000000" w:rsidP="00000000" w:rsidRDefault="00000000" w:rsidRPr="00000000" w14:paraId="000000A8">
    <w:pPr>
      <w:widowControl w:val="0"/>
      <w:spacing w:line="276" w:lineRule="auto"/>
      <w:jc w:val="center"/>
      <w:rPr>
        <w:rFonts w:ascii="Cambria" w:cs="Cambria" w:eastAsia="Cambria" w:hAnsi="Cambria"/>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widowControl w:val="0"/>
      <w:spacing w:line="276" w:lineRule="auto"/>
      <w:jc w:val="center"/>
      <w:rPr>
        <w:rFonts w:ascii="Cambria" w:cs="Cambria" w:eastAsia="Cambria" w:hAnsi="Cambria"/>
        <w:b w:val="1"/>
        <w:bCs w:val="1"/>
        <w:sz w:val="16"/>
        <w:szCs w:val="16"/>
      </w:rPr>
    </w:pPr>
    <w:r w:rsidDel="00000000" w:rsidR="00000000" w:rsidRPr="00000000">
      <w:rPr>
        <w:rFonts w:ascii="Cambria" w:cs="Cambria" w:eastAsia="Cambria" w:hAnsi="Cambria"/>
        <w:b w:val="1"/>
        <w:bCs w:val="1"/>
        <w:sz w:val="16"/>
        <w:szCs w:val="16"/>
        <w:rtl w:val="0"/>
      </w:rPr>
      <w:t xml:space="preserve">Board of Trustees </w:t>
    </w:r>
  </w:p>
  <w:p w:rsidR="00000000" w:rsidDel="00000000" w:rsidP="00000000" w:rsidRDefault="00000000" w:rsidRPr="00000000" w14:paraId="000000AA">
    <w:pPr>
      <w:widowControl w:val="0"/>
      <w:spacing w:line="276" w:lineRule="auto"/>
      <w:jc w:val="center"/>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Gayleen Maas, President  ⬥  John Silvestrini, Clerk  ⬥  John Martin  ⬥  Nick Noyes  ⬥  Joel Ruiz</w:t>
    </w:r>
  </w:p>
  <w:p w:rsidR="00000000" w:rsidDel="00000000" w:rsidP="00000000" w:rsidRDefault="00000000" w:rsidRPr="00000000" w14:paraId="000000AB">
    <w:pPr>
      <w:tabs>
        <w:tab w:val="center" w:leader="none" w:pos="4680"/>
        <w:tab w:val="right" w:leader="none" w:pos="9360"/>
      </w:tabs>
      <w:jc w:val="center"/>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Josh Wilson, Superintendent/Principal</w:t>
    </w:r>
  </w:p>
  <w:p w:rsidR="00000000" w:rsidDel="00000000" w:rsidP="00000000" w:rsidRDefault="00000000" w:rsidRPr="00000000" w14:paraId="000000AC">
    <w:pPr>
      <w:tabs>
        <w:tab w:val="center" w:leader="none" w:pos="4680"/>
        <w:tab w:val="right" w:leader="none" w:pos="9360"/>
      </w:tabs>
      <w:jc w:val="center"/>
      <w:rPr>
        <w:rFonts w:ascii="Cambria" w:cs="Cambria" w:eastAsia="Cambria" w:hAnsi="Cambria"/>
        <w:sz w:val="16"/>
        <w:szCs w:val="16"/>
      </w:rPr>
    </w:pPr>
    <w:r w:rsidDel="00000000" w:rsidR="00000000" w:rsidRPr="00000000">
      <w:rPr>
        <w:rFonts w:ascii="Cambria" w:cs="Cambria" w:eastAsia="Cambria" w:hAnsi="Cambria"/>
        <w:sz w:val="16"/>
        <w:szCs w:val="16"/>
        <w:rtl w:val="0"/>
      </w:rPr>
      <w:tab/>
    </w:r>
  </w:p>
  <w:p w:rsidR="00000000" w:rsidDel="00000000" w:rsidP="00000000" w:rsidRDefault="00000000" w:rsidRPr="00000000" w14:paraId="000000AD">
    <w:pPr>
      <w:tabs>
        <w:tab w:val="center" w:leader="none" w:pos="4680"/>
        <w:tab w:val="right" w:leader="none" w:pos="9360"/>
      </w:tabs>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pageBreakBefore w:val="0"/>
    </w:pPr>
    <w:rPr>
      <w:b w:val="1"/>
      <w:bCs w:val="1"/>
      <w:sz w:val="22"/>
      <w:szCs w:val="2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ageBreakBefore w:val="0"/>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trusd.org"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